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CE4D" w14:textId="3E8621C9" w:rsidR="00096392" w:rsidRPr="004F247C" w:rsidRDefault="00A92B0C" w:rsidP="00A92B0C">
      <w:pPr>
        <w:jc w:val="center"/>
        <w:rPr>
          <w:rFonts w:ascii="ＭＳ ゴシック" w:eastAsia="ＭＳ ゴシック" w:hAnsi="ＭＳ ゴシック"/>
          <w:sz w:val="28"/>
          <w:szCs w:val="28"/>
        </w:rPr>
      </w:pPr>
      <w:r w:rsidRPr="004F247C">
        <w:rPr>
          <w:rFonts w:ascii="ＭＳ ゴシック" w:eastAsia="ＭＳ ゴシック" w:hAnsi="ＭＳ ゴシック" w:hint="eastAsia"/>
          <w:sz w:val="28"/>
          <w:szCs w:val="28"/>
        </w:rPr>
        <w:t xml:space="preserve">埼玉県立自然の博物館　</w:t>
      </w:r>
      <w:r w:rsidR="00C910B6">
        <w:rPr>
          <w:rFonts w:ascii="ＭＳ ゴシック" w:eastAsia="ＭＳ ゴシック" w:hAnsi="ＭＳ ゴシック" w:hint="eastAsia"/>
          <w:sz w:val="28"/>
          <w:szCs w:val="28"/>
        </w:rPr>
        <w:t>臨時的任用</w:t>
      </w:r>
      <w:r w:rsidR="007E6B74" w:rsidRPr="004F247C">
        <w:rPr>
          <w:rFonts w:ascii="ＭＳ ゴシック" w:eastAsia="ＭＳ ゴシック" w:hAnsi="ＭＳ ゴシック" w:hint="eastAsia"/>
          <w:sz w:val="28"/>
          <w:szCs w:val="28"/>
        </w:rPr>
        <w:t>職員</w:t>
      </w:r>
      <w:r w:rsidR="00C910B6">
        <w:rPr>
          <w:rFonts w:ascii="ＭＳ ゴシック" w:eastAsia="ＭＳ ゴシック" w:hAnsi="ＭＳ ゴシック" w:hint="eastAsia"/>
          <w:sz w:val="28"/>
          <w:szCs w:val="28"/>
        </w:rPr>
        <w:t>（学芸員）</w:t>
      </w:r>
      <w:r w:rsidR="007E6B74" w:rsidRPr="004F247C">
        <w:rPr>
          <w:rFonts w:ascii="ＭＳ ゴシック" w:eastAsia="ＭＳ ゴシック" w:hAnsi="ＭＳ ゴシック" w:hint="eastAsia"/>
          <w:sz w:val="28"/>
          <w:szCs w:val="28"/>
        </w:rPr>
        <w:t>募集要項</w:t>
      </w:r>
    </w:p>
    <w:p w14:paraId="594A2E59" w14:textId="2A296CD2" w:rsidR="007E6B74" w:rsidRDefault="007E6B74" w:rsidP="007E6B74">
      <w:pPr>
        <w:spacing w:beforeLines="50" w:before="212"/>
      </w:pPr>
      <w:r>
        <w:rPr>
          <w:rFonts w:hint="eastAsia"/>
        </w:rPr>
        <w:t xml:space="preserve">　次のとおり</w:t>
      </w:r>
      <w:r w:rsidR="00C910B6">
        <w:rPr>
          <w:rFonts w:hint="eastAsia"/>
        </w:rPr>
        <w:t>臨時的任用</w:t>
      </w:r>
      <w:r>
        <w:rPr>
          <w:rFonts w:hint="eastAsia"/>
        </w:rPr>
        <w:t>職員の募集を行う。</w:t>
      </w:r>
    </w:p>
    <w:p w14:paraId="0DE0E606" w14:textId="1129873C" w:rsidR="007E6B74" w:rsidRPr="005E6D77" w:rsidRDefault="007E6B74" w:rsidP="007E6B74">
      <w:pPr>
        <w:spacing w:beforeLines="50" w:before="212"/>
        <w:rPr>
          <w:rFonts w:ascii="ＭＳ ゴシック" w:eastAsia="ＭＳ ゴシック" w:hAnsi="ＭＳ ゴシック"/>
        </w:rPr>
      </w:pPr>
      <w:r w:rsidRPr="005E6D77">
        <w:rPr>
          <w:rFonts w:ascii="ＭＳ ゴシック" w:eastAsia="ＭＳ ゴシック" w:hAnsi="ＭＳ ゴシック" w:hint="eastAsia"/>
        </w:rPr>
        <w:t xml:space="preserve">１　</w:t>
      </w:r>
      <w:r w:rsidRPr="005E6D77">
        <w:rPr>
          <w:rFonts w:ascii="ＭＳ ゴシック" w:eastAsia="ＭＳ ゴシック" w:hAnsi="ＭＳ ゴシック"/>
        </w:rPr>
        <w:t>任用</w:t>
      </w:r>
      <w:r w:rsidR="00C910B6">
        <w:rPr>
          <w:rFonts w:ascii="ＭＳ ゴシック" w:eastAsia="ＭＳ ゴシック" w:hAnsi="ＭＳ ゴシック" w:hint="eastAsia"/>
        </w:rPr>
        <w:t>予定</w:t>
      </w:r>
      <w:r w:rsidRPr="005E6D77">
        <w:rPr>
          <w:rFonts w:ascii="ＭＳ ゴシック" w:eastAsia="ＭＳ ゴシック" w:hAnsi="ＭＳ ゴシック"/>
        </w:rPr>
        <w:t>期間</w:t>
      </w:r>
    </w:p>
    <w:p w14:paraId="498ABC8B" w14:textId="4AB22C5E" w:rsidR="00C910B6" w:rsidRDefault="007E6B74" w:rsidP="007E6B74">
      <w:r>
        <w:rPr>
          <w:rFonts w:hint="eastAsia"/>
        </w:rPr>
        <w:t xml:space="preserve">　　</w:t>
      </w:r>
      <w:r w:rsidR="004336AD">
        <w:rPr>
          <w:rFonts w:hint="eastAsia"/>
        </w:rPr>
        <w:t>令和</w:t>
      </w:r>
      <w:r w:rsidR="00BF250E">
        <w:rPr>
          <w:rFonts w:hint="eastAsia"/>
        </w:rPr>
        <w:t>８</w:t>
      </w:r>
      <w:r w:rsidR="004336AD">
        <w:rPr>
          <w:rFonts w:hint="eastAsia"/>
        </w:rPr>
        <w:t>年</w:t>
      </w:r>
      <w:r w:rsidR="00C910B6">
        <w:rPr>
          <w:rFonts w:hint="eastAsia"/>
        </w:rPr>
        <w:t>４</w:t>
      </w:r>
      <w:r w:rsidR="004336AD">
        <w:rPr>
          <w:rFonts w:hint="eastAsia"/>
        </w:rPr>
        <w:t>月</w:t>
      </w:r>
      <w:r w:rsidR="00BA7F71">
        <w:rPr>
          <w:rFonts w:hint="eastAsia"/>
        </w:rPr>
        <w:t>１</w:t>
      </w:r>
      <w:r w:rsidR="004336AD">
        <w:rPr>
          <w:rFonts w:hint="eastAsia"/>
        </w:rPr>
        <w:t>日</w:t>
      </w:r>
      <w:r>
        <w:rPr>
          <w:rFonts w:hint="eastAsia"/>
        </w:rPr>
        <w:t>から令和</w:t>
      </w:r>
      <w:r w:rsidR="00BF250E">
        <w:rPr>
          <w:rFonts w:hint="eastAsia"/>
        </w:rPr>
        <w:t>８</w:t>
      </w:r>
      <w:r>
        <w:t>年</w:t>
      </w:r>
      <w:r w:rsidR="00C910B6">
        <w:rPr>
          <w:rFonts w:hint="eastAsia"/>
        </w:rPr>
        <w:t>９</w:t>
      </w:r>
      <w:r>
        <w:t>月</w:t>
      </w:r>
      <w:r w:rsidR="00C910B6">
        <w:rPr>
          <w:rFonts w:hint="eastAsia"/>
        </w:rPr>
        <w:t>３０</w:t>
      </w:r>
      <w:r>
        <w:t>日まで</w:t>
      </w:r>
    </w:p>
    <w:p w14:paraId="07E537EB" w14:textId="06E66340" w:rsidR="007E6B74" w:rsidRDefault="00C910B6" w:rsidP="00C910B6">
      <w:pPr>
        <w:ind w:firstLineChars="200" w:firstLine="446"/>
      </w:pPr>
      <w:r w:rsidRPr="00C910B6">
        <w:rPr>
          <w:rFonts w:hint="eastAsia"/>
        </w:rPr>
        <w:t>ただし、令和</w:t>
      </w:r>
      <w:r w:rsidR="00BF250E">
        <w:rPr>
          <w:rFonts w:hint="eastAsia"/>
        </w:rPr>
        <w:t>９</w:t>
      </w:r>
      <w:r w:rsidRPr="00C910B6">
        <w:t>年</w:t>
      </w:r>
      <w:r>
        <w:rPr>
          <w:rFonts w:hint="eastAsia"/>
        </w:rPr>
        <w:t>３</w:t>
      </w:r>
      <w:r w:rsidRPr="00C910B6">
        <w:t>月</w:t>
      </w:r>
      <w:r>
        <w:rPr>
          <w:rFonts w:hint="eastAsia"/>
        </w:rPr>
        <w:t>３１</w:t>
      </w:r>
      <w:r w:rsidRPr="00C910B6">
        <w:t>日まで更新</w:t>
      </w:r>
      <w:r>
        <w:rPr>
          <w:rFonts w:hint="eastAsia"/>
        </w:rPr>
        <w:t>する場合もあります</w:t>
      </w:r>
      <w:r w:rsidRPr="00C910B6">
        <w:t>。</w:t>
      </w:r>
    </w:p>
    <w:p w14:paraId="5FCA3E08" w14:textId="77777777" w:rsidR="005E6D77" w:rsidRPr="005E6D77" w:rsidRDefault="005E6D77" w:rsidP="007E6B74">
      <w:pPr>
        <w:spacing w:beforeLines="50" w:before="212"/>
        <w:rPr>
          <w:rFonts w:ascii="ＭＳ ゴシック" w:eastAsia="ＭＳ ゴシック" w:hAnsi="ＭＳ ゴシック"/>
        </w:rPr>
      </w:pPr>
      <w:r w:rsidRPr="005E6D77">
        <w:rPr>
          <w:rFonts w:ascii="ＭＳ ゴシック" w:eastAsia="ＭＳ ゴシック" w:hAnsi="ＭＳ ゴシック" w:hint="eastAsia"/>
        </w:rPr>
        <w:t>２</w:t>
      </w:r>
      <w:r w:rsidR="007E6B74" w:rsidRPr="005E6D77">
        <w:rPr>
          <w:rFonts w:ascii="ＭＳ ゴシック" w:eastAsia="ＭＳ ゴシック" w:hAnsi="ＭＳ ゴシック" w:hint="eastAsia"/>
        </w:rPr>
        <w:t xml:space="preserve">　</w:t>
      </w:r>
      <w:r w:rsidR="007E6B74" w:rsidRPr="005E6D77">
        <w:rPr>
          <w:rFonts w:ascii="ＭＳ ゴシック" w:eastAsia="ＭＳ ゴシック" w:hAnsi="ＭＳ ゴシック"/>
        </w:rPr>
        <w:t>任用予定人数</w:t>
      </w:r>
    </w:p>
    <w:p w14:paraId="6CBA95AA" w14:textId="77777777" w:rsidR="007E6B74" w:rsidRDefault="005E6D77" w:rsidP="005E6D77">
      <w:r>
        <w:rPr>
          <w:rFonts w:hint="eastAsia"/>
        </w:rPr>
        <w:t xml:space="preserve">　</w:t>
      </w:r>
      <w:r w:rsidR="00E53C4C">
        <w:rPr>
          <w:rFonts w:hint="eastAsia"/>
        </w:rPr>
        <w:t xml:space="preserve">　１人</w:t>
      </w:r>
    </w:p>
    <w:p w14:paraId="4D0C9604" w14:textId="77777777" w:rsidR="007E6B74" w:rsidRPr="005E6D77" w:rsidRDefault="005E6D77" w:rsidP="007E6B74">
      <w:pPr>
        <w:spacing w:beforeLines="50" w:before="212"/>
        <w:rPr>
          <w:rFonts w:ascii="ＭＳ ゴシック" w:eastAsia="ＭＳ ゴシック" w:hAnsi="ＭＳ ゴシック"/>
        </w:rPr>
      </w:pPr>
      <w:r w:rsidRPr="005E6D77">
        <w:rPr>
          <w:rFonts w:ascii="ＭＳ ゴシック" w:eastAsia="ＭＳ ゴシック" w:hAnsi="ＭＳ ゴシック" w:hint="eastAsia"/>
        </w:rPr>
        <w:t>３</w:t>
      </w:r>
      <w:r w:rsidR="007E6B74" w:rsidRPr="005E6D77">
        <w:rPr>
          <w:rFonts w:ascii="ＭＳ ゴシック" w:eastAsia="ＭＳ ゴシック" w:hAnsi="ＭＳ ゴシック" w:hint="eastAsia"/>
        </w:rPr>
        <w:t xml:space="preserve">　</w:t>
      </w:r>
      <w:r w:rsidR="007E6B74" w:rsidRPr="005E6D77">
        <w:rPr>
          <w:rFonts w:ascii="ＭＳ ゴシック" w:eastAsia="ＭＳ ゴシック" w:hAnsi="ＭＳ ゴシック"/>
        </w:rPr>
        <w:t>応募資格等</w:t>
      </w:r>
    </w:p>
    <w:p w14:paraId="366A79CF" w14:textId="467FDB8D" w:rsidR="002F09FD" w:rsidRDefault="007E6B74" w:rsidP="007E4DD8">
      <w:r>
        <w:rPr>
          <w:rFonts w:hint="eastAsia"/>
        </w:rPr>
        <w:t xml:space="preserve">　</w:t>
      </w:r>
      <w:r w:rsidR="002F09FD">
        <w:rPr>
          <w:rFonts w:hint="eastAsia"/>
        </w:rPr>
        <w:t>・</w:t>
      </w:r>
      <w:r w:rsidR="00E53C4C">
        <w:rPr>
          <w:rFonts w:hint="eastAsia"/>
        </w:rPr>
        <w:t xml:space="preserve">　</w:t>
      </w:r>
      <w:r w:rsidR="00DA199C" w:rsidRPr="00DA199C">
        <w:rPr>
          <w:rFonts w:hint="eastAsia"/>
        </w:rPr>
        <w:t>学芸員有資格者</w:t>
      </w:r>
      <w:r w:rsidR="002F09FD">
        <w:rPr>
          <w:rFonts w:hint="eastAsia"/>
        </w:rPr>
        <w:t>（令和</w:t>
      </w:r>
      <w:r w:rsidR="00BF250E">
        <w:rPr>
          <w:rFonts w:hint="eastAsia"/>
        </w:rPr>
        <w:t>８</w:t>
      </w:r>
      <w:r w:rsidR="002F09FD">
        <w:rPr>
          <w:rFonts w:hint="eastAsia"/>
        </w:rPr>
        <w:t>年３月３１日までに資格取得見込の方含む）</w:t>
      </w:r>
    </w:p>
    <w:p w14:paraId="05D82EEB" w14:textId="77777777" w:rsidR="00E53C4C" w:rsidRPr="005E6D77" w:rsidRDefault="005E6D77" w:rsidP="00E53C4C">
      <w:pPr>
        <w:spacing w:beforeLines="50" w:before="212"/>
        <w:rPr>
          <w:rFonts w:ascii="ＭＳ ゴシック" w:eastAsia="ＭＳ ゴシック" w:hAnsi="ＭＳ ゴシック"/>
        </w:rPr>
      </w:pPr>
      <w:r w:rsidRPr="005E6D77">
        <w:rPr>
          <w:rFonts w:ascii="ＭＳ ゴシック" w:eastAsia="ＭＳ ゴシック" w:hAnsi="ＭＳ ゴシック" w:hint="eastAsia"/>
        </w:rPr>
        <w:t>４</w:t>
      </w:r>
      <w:r w:rsidR="00E53C4C" w:rsidRPr="005E6D77">
        <w:rPr>
          <w:rFonts w:ascii="ＭＳ ゴシック" w:eastAsia="ＭＳ ゴシック" w:hAnsi="ＭＳ ゴシック" w:hint="eastAsia"/>
        </w:rPr>
        <w:t xml:space="preserve">　求める人材</w:t>
      </w:r>
    </w:p>
    <w:p w14:paraId="518C9562" w14:textId="4E47632F" w:rsidR="00E53C4C" w:rsidRDefault="00E53C4C" w:rsidP="00E53C4C">
      <w:pPr>
        <w:ind w:left="446" w:hangingChars="200" w:hanging="446"/>
      </w:pPr>
      <w:r>
        <w:rPr>
          <w:rFonts w:hint="eastAsia"/>
        </w:rPr>
        <w:t>（１）</w:t>
      </w:r>
      <w:r w:rsidR="002F09FD" w:rsidRPr="009A64E8">
        <w:rPr>
          <w:rFonts w:hint="eastAsia"/>
        </w:rPr>
        <w:t>自然系分野を専門とし</w:t>
      </w:r>
      <w:r w:rsidRPr="009A64E8">
        <w:t>、</w:t>
      </w:r>
      <w:r>
        <w:t>博物館の職務を行うために必要な知識の取得に努める意欲のある方</w:t>
      </w:r>
    </w:p>
    <w:p w14:paraId="194BAA4B" w14:textId="77777777" w:rsidR="00E53C4C" w:rsidRDefault="00E53C4C" w:rsidP="00E53C4C">
      <w:pPr>
        <w:ind w:left="446" w:hangingChars="200" w:hanging="446"/>
      </w:pPr>
      <w:r>
        <w:rPr>
          <w:rFonts w:hint="eastAsia"/>
        </w:rPr>
        <w:t>（２）</w:t>
      </w:r>
      <w:r>
        <w:t>博物館に来館されるお客様へのレファレンスに対応するためのコミュニケーション     能力、職員との協調性、業務に対応する柔軟性を有する方</w:t>
      </w:r>
    </w:p>
    <w:p w14:paraId="11D4F8D1" w14:textId="2C862851" w:rsidR="00E53C4C" w:rsidRDefault="00E53C4C" w:rsidP="00E53C4C">
      <w:r>
        <w:rPr>
          <w:rFonts w:hint="eastAsia"/>
        </w:rPr>
        <w:t>（</w:t>
      </w:r>
      <w:r w:rsidR="009A64E8">
        <w:rPr>
          <w:rFonts w:hint="eastAsia"/>
        </w:rPr>
        <w:t>３</w:t>
      </w:r>
      <w:r>
        <w:rPr>
          <w:rFonts w:hint="eastAsia"/>
        </w:rPr>
        <w:t>）</w:t>
      </w:r>
      <w:r>
        <w:t>パソコン（ワード、エクセル等）の操作ができる方</w:t>
      </w:r>
    </w:p>
    <w:p w14:paraId="325A3767" w14:textId="77777777" w:rsidR="007E6B74" w:rsidRPr="005E6D77" w:rsidRDefault="005E6D77" w:rsidP="007E6B74">
      <w:pPr>
        <w:spacing w:beforeLines="50" w:before="212"/>
        <w:rPr>
          <w:rFonts w:ascii="ＭＳ ゴシック" w:eastAsia="ＭＳ ゴシック" w:hAnsi="ＭＳ ゴシック"/>
        </w:rPr>
      </w:pPr>
      <w:r w:rsidRPr="005E6D77">
        <w:rPr>
          <w:rFonts w:ascii="ＭＳ ゴシック" w:eastAsia="ＭＳ ゴシック" w:hAnsi="ＭＳ ゴシック" w:hint="eastAsia"/>
        </w:rPr>
        <w:t>５</w:t>
      </w:r>
      <w:r w:rsidR="007E6B74" w:rsidRPr="005E6D77">
        <w:rPr>
          <w:rFonts w:ascii="ＭＳ ゴシック" w:eastAsia="ＭＳ ゴシック" w:hAnsi="ＭＳ ゴシック" w:hint="eastAsia"/>
        </w:rPr>
        <w:t xml:space="preserve">　</w:t>
      </w:r>
      <w:r w:rsidR="007E6B74" w:rsidRPr="005E6D77">
        <w:rPr>
          <w:rFonts w:ascii="ＭＳ ゴシック" w:eastAsia="ＭＳ ゴシック" w:hAnsi="ＭＳ ゴシック"/>
        </w:rPr>
        <w:t>欠格事由</w:t>
      </w:r>
    </w:p>
    <w:p w14:paraId="4A0C3D37" w14:textId="77777777" w:rsidR="007E6B74" w:rsidRDefault="007E6B74" w:rsidP="00E53C4C">
      <w:pPr>
        <w:ind w:left="223" w:hangingChars="100" w:hanging="223"/>
      </w:pPr>
      <w:r>
        <w:rPr>
          <w:rFonts w:hint="eastAsia"/>
        </w:rPr>
        <w:t xml:space="preserve">　　以下</w:t>
      </w:r>
      <w:r w:rsidR="005E6D77">
        <w:rPr>
          <w:rFonts w:hint="eastAsia"/>
        </w:rPr>
        <w:t>（１）</w:t>
      </w:r>
      <w:r>
        <w:rPr>
          <w:rFonts w:hint="eastAsia"/>
        </w:rPr>
        <w:t>～</w:t>
      </w:r>
      <w:r w:rsidR="005E6D77">
        <w:rPr>
          <w:rFonts w:hint="eastAsia"/>
        </w:rPr>
        <w:t>（５）</w:t>
      </w:r>
      <w:r>
        <w:rPr>
          <w:rFonts w:hint="eastAsia"/>
        </w:rPr>
        <w:t>のいずれかに該当する者は、選考を受けることができません。</w:t>
      </w:r>
    </w:p>
    <w:p w14:paraId="529535CE" w14:textId="77777777" w:rsidR="007E6B74" w:rsidRDefault="00E53C4C" w:rsidP="00E53C4C">
      <w:pPr>
        <w:ind w:left="446" w:hangingChars="200" w:hanging="446"/>
      </w:pPr>
      <w:r>
        <w:rPr>
          <w:rFonts w:hint="eastAsia"/>
        </w:rPr>
        <w:t>（１）</w:t>
      </w:r>
      <w:r w:rsidR="007E6B74">
        <w:rPr>
          <w:rFonts w:hint="eastAsia"/>
        </w:rPr>
        <w:t>禁錮以上の刑に処せられ、その執行を終わるまで又はその執行を受けることがなくなるまでの者</w:t>
      </w:r>
    </w:p>
    <w:p w14:paraId="413DFCF9" w14:textId="77777777" w:rsidR="007E6B74" w:rsidRDefault="00E53C4C" w:rsidP="00E53C4C">
      <w:pPr>
        <w:ind w:left="446" w:hangingChars="200" w:hanging="446"/>
      </w:pPr>
      <w:r>
        <w:rPr>
          <w:rFonts w:hint="eastAsia"/>
        </w:rPr>
        <w:t>（２）</w:t>
      </w:r>
      <w:r w:rsidR="007E6B74">
        <w:rPr>
          <w:rFonts w:hint="eastAsia"/>
        </w:rPr>
        <w:t>当該地方公共団体において懲戒免職の処分を受け、当該処分の日から</w:t>
      </w:r>
      <w:r w:rsidR="004336AD">
        <w:rPr>
          <w:rFonts w:hint="eastAsia"/>
        </w:rPr>
        <w:t>２</w:t>
      </w:r>
      <w:r w:rsidR="007E6B74">
        <w:t>年を経過しない者</w:t>
      </w:r>
    </w:p>
    <w:p w14:paraId="021EADD5" w14:textId="77777777" w:rsidR="007E6B74" w:rsidRDefault="00E53C4C" w:rsidP="00E53C4C">
      <w:pPr>
        <w:ind w:left="446" w:hangingChars="200" w:hanging="446"/>
      </w:pPr>
      <w:r>
        <w:rPr>
          <w:rFonts w:hint="eastAsia"/>
        </w:rPr>
        <w:t>（３）</w:t>
      </w:r>
      <w:r w:rsidR="007E6B74">
        <w:rPr>
          <w:rFonts w:hint="eastAsia"/>
        </w:rPr>
        <w:t>人事委員会又は公平委員会の委員の職にあって、地方公務員法第</w:t>
      </w:r>
      <w:r w:rsidR="004336AD">
        <w:rPr>
          <w:rFonts w:hint="eastAsia"/>
        </w:rPr>
        <w:t>５</w:t>
      </w:r>
      <w:r w:rsidR="007E6B74">
        <w:t>章に規定する罪を犯し、</w:t>
      </w:r>
      <w:r w:rsidR="007E6B74">
        <w:rPr>
          <w:rFonts w:hint="eastAsia"/>
        </w:rPr>
        <w:t>刑に処せられた者</w:t>
      </w:r>
    </w:p>
    <w:p w14:paraId="6DFF81E4" w14:textId="77777777" w:rsidR="007E6B74" w:rsidRDefault="00E53C4C" w:rsidP="00E53C4C">
      <w:pPr>
        <w:ind w:left="446" w:hangingChars="200" w:hanging="446"/>
      </w:pPr>
      <w:r>
        <w:rPr>
          <w:rFonts w:hint="eastAsia"/>
        </w:rPr>
        <w:t>（４）</w:t>
      </w:r>
      <w:r w:rsidR="007E6B74">
        <w:rPr>
          <w:rFonts w:hint="eastAsia"/>
        </w:rPr>
        <w:t>日本国憲法施行の日以後において、日本国憲法又はその下に成立した政府を暴力で破壊することを主張する政党その他の団体を結成し、又はこれに加入した者</w:t>
      </w:r>
    </w:p>
    <w:p w14:paraId="7E270CE6" w14:textId="77777777" w:rsidR="007E6B74" w:rsidRDefault="00E53C4C" w:rsidP="00E53C4C">
      <w:pPr>
        <w:ind w:left="446" w:hangingChars="200" w:hanging="446"/>
      </w:pPr>
      <w:r>
        <w:rPr>
          <w:rFonts w:hint="eastAsia"/>
        </w:rPr>
        <w:t>（５）</w:t>
      </w:r>
      <w:r w:rsidR="007E6B74">
        <w:rPr>
          <w:rFonts w:hint="eastAsia"/>
        </w:rPr>
        <w:t>平成</w:t>
      </w:r>
      <w:r w:rsidR="004336AD">
        <w:rPr>
          <w:rFonts w:hint="eastAsia"/>
        </w:rPr>
        <w:t>１１</w:t>
      </w:r>
      <w:r w:rsidR="007E6B74">
        <w:t>年改正前の民法の規定による準禁治産者の宣告を受けている者</w:t>
      </w:r>
      <w:r w:rsidR="004336AD">
        <w:rPr>
          <w:rFonts w:hint="eastAsia"/>
        </w:rPr>
        <w:t>（</w:t>
      </w:r>
      <w:r w:rsidR="007E6B74">
        <w:t>心神耗弱を原因</w:t>
      </w:r>
      <w:r w:rsidR="007E6B74">
        <w:rPr>
          <w:rFonts w:hint="eastAsia"/>
        </w:rPr>
        <w:t>とするもの以外</w:t>
      </w:r>
      <w:r w:rsidR="004336AD">
        <w:rPr>
          <w:rFonts w:hint="eastAsia"/>
        </w:rPr>
        <w:t>）</w:t>
      </w:r>
    </w:p>
    <w:p w14:paraId="5CB5FE4A" w14:textId="77777777" w:rsidR="007E6B74" w:rsidRPr="005E6D77" w:rsidRDefault="00E53C4C" w:rsidP="007E6B74">
      <w:pPr>
        <w:spacing w:beforeLines="50" w:before="212"/>
        <w:rPr>
          <w:rFonts w:ascii="ＭＳ ゴシック" w:eastAsia="ＭＳ ゴシック" w:hAnsi="ＭＳ ゴシック"/>
        </w:rPr>
      </w:pPr>
      <w:r w:rsidRPr="005E6D77">
        <w:rPr>
          <w:rFonts w:ascii="ＭＳ ゴシック" w:eastAsia="ＭＳ ゴシック" w:hAnsi="ＭＳ ゴシック" w:hint="eastAsia"/>
        </w:rPr>
        <w:t xml:space="preserve">６　</w:t>
      </w:r>
      <w:r w:rsidR="007E6B74" w:rsidRPr="005E6D77">
        <w:rPr>
          <w:rFonts w:ascii="ＭＳ ゴシック" w:eastAsia="ＭＳ ゴシック" w:hAnsi="ＭＳ ゴシック"/>
        </w:rPr>
        <w:t>主な業務</w:t>
      </w:r>
    </w:p>
    <w:p w14:paraId="4CE94721" w14:textId="77777777" w:rsidR="00E53C4C" w:rsidRDefault="00E53C4C" w:rsidP="00E53C4C">
      <w:r>
        <w:rPr>
          <w:rFonts w:hint="eastAsia"/>
        </w:rPr>
        <w:t xml:space="preserve">　</w:t>
      </w:r>
      <w:r w:rsidR="005E6D77">
        <w:rPr>
          <w:rFonts w:hint="eastAsia"/>
        </w:rPr>
        <w:t xml:space="preserve">　</w:t>
      </w:r>
      <w:r w:rsidRPr="00E53C4C">
        <w:rPr>
          <w:rFonts w:hint="eastAsia"/>
        </w:rPr>
        <w:t>学芸業務の補助（展示準備、教育普及イベントの実施、資料整理作業、開館対応など）</w:t>
      </w:r>
    </w:p>
    <w:p w14:paraId="2C5AAC8F" w14:textId="77777777" w:rsidR="007E6B74" w:rsidRPr="005E6D77" w:rsidRDefault="007E6B74" w:rsidP="007E6B74">
      <w:pPr>
        <w:spacing w:beforeLines="50" w:before="212"/>
        <w:rPr>
          <w:rFonts w:ascii="ＭＳ ゴシック" w:eastAsia="ＭＳ ゴシック" w:hAnsi="ＭＳ ゴシック"/>
        </w:rPr>
      </w:pPr>
      <w:r w:rsidRPr="005E6D77">
        <w:rPr>
          <w:rFonts w:ascii="ＭＳ ゴシック" w:eastAsia="ＭＳ ゴシック" w:hAnsi="ＭＳ ゴシック" w:hint="eastAsia"/>
        </w:rPr>
        <w:lastRenderedPageBreak/>
        <w:t xml:space="preserve">７　</w:t>
      </w:r>
      <w:r w:rsidRPr="005E6D77">
        <w:rPr>
          <w:rFonts w:ascii="ＭＳ ゴシック" w:eastAsia="ＭＳ ゴシック" w:hAnsi="ＭＳ ゴシック"/>
        </w:rPr>
        <w:t>勤務条件等</w:t>
      </w:r>
    </w:p>
    <w:p w14:paraId="2D9AAF2F" w14:textId="77777777" w:rsidR="00D760F1" w:rsidRDefault="007E6B74" w:rsidP="00D760F1">
      <w:r>
        <w:rPr>
          <w:rFonts w:hint="eastAsia"/>
        </w:rPr>
        <w:t>（</w:t>
      </w:r>
      <w:r w:rsidR="009C712D">
        <w:rPr>
          <w:rFonts w:hint="eastAsia"/>
        </w:rPr>
        <w:t>１）</w:t>
      </w:r>
      <w:r w:rsidRPr="005E6D77">
        <w:rPr>
          <w:spacing w:val="43"/>
          <w:kern w:val="0"/>
          <w:fitText w:val="892" w:id="-983874559"/>
        </w:rPr>
        <w:t>勤務</w:t>
      </w:r>
      <w:r w:rsidRPr="005E6D77">
        <w:rPr>
          <w:kern w:val="0"/>
          <w:fitText w:val="892" w:id="-983874559"/>
        </w:rPr>
        <w:t>地</w:t>
      </w:r>
      <w:r w:rsidR="005E6D77">
        <w:rPr>
          <w:rFonts w:hint="eastAsia"/>
        </w:rPr>
        <w:t>：</w:t>
      </w:r>
      <w:r w:rsidR="00D760F1">
        <w:rPr>
          <w:rFonts w:hint="eastAsia"/>
        </w:rPr>
        <w:t>埼玉県立自然の博物館</w:t>
      </w:r>
    </w:p>
    <w:p w14:paraId="223F719F" w14:textId="77777777" w:rsidR="00D760F1" w:rsidRDefault="00D760F1" w:rsidP="00D760F1">
      <w:r>
        <w:rPr>
          <w:rFonts w:hint="eastAsia"/>
        </w:rPr>
        <w:t xml:space="preserve">　　　</w:t>
      </w:r>
      <w:r w:rsidR="004336AD">
        <w:rPr>
          <w:rFonts w:hint="eastAsia"/>
        </w:rPr>
        <w:t xml:space="preserve">　　　　　</w:t>
      </w:r>
      <w:r w:rsidR="00B20691">
        <w:rPr>
          <w:rFonts w:hint="eastAsia"/>
        </w:rPr>
        <w:t>埼玉県</w:t>
      </w:r>
      <w:r>
        <w:t>秩父郡長瀞町長瀞</w:t>
      </w:r>
      <w:r w:rsidR="00543BD9">
        <w:rPr>
          <w:rFonts w:hint="eastAsia"/>
        </w:rPr>
        <w:t>１４１７－１</w:t>
      </w:r>
    </w:p>
    <w:p w14:paraId="724EAAFB" w14:textId="77777777" w:rsidR="00B659F0" w:rsidRDefault="009C712D" w:rsidP="007E6B74">
      <w:r>
        <w:rPr>
          <w:rFonts w:hint="eastAsia"/>
        </w:rPr>
        <w:t>（２）</w:t>
      </w:r>
      <w:r w:rsidR="007E6B74">
        <w:t>勤務時間</w:t>
      </w:r>
      <w:r w:rsidR="005E6D77">
        <w:rPr>
          <w:rFonts w:hint="eastAsia"/>
        </w:rPr>
        <w:t>：</w:t>
      </w:r>
      <w:r w:rsidR="00B659F0" w:rsidRPr="00B659F0">
        <w:rPr>
          <w:rFonts w:hint="eastAsia"/>
        </w:rPr>
        <w:t>本採用者に準じます。</w:t>
      </w:r>
    </w:p>
    <w:p w14:paraId="2F49287D" w14:textId="77777777" w:rsidR="00B659F0" w:rsidRDefault="00B659F0" w:rsidP="00B659F0">
      <w:pPr>
        <w:ind w:firstLineChars="800" w:firstLine="1784"/>
      </w:pPr>
      <w:r>
        <w:rPr>
          <w:rFonts w:hint="eastAsia"/>
        </w:rPr>
        <w:t>原則、週５日、</w:t>
      </w:r>
      <w:r w:rsidR="007E6B74">
        <w:rPr>
          <w:rFonts w:hint="eastAsia"/>
        </w:rPr>
        <w:t>週</w:t>
      </w:r>
      <w:r w:rsidR="002F09FD">
        <w:rPr>
          <w:rFonts w:hint="eastAsia"/>
        </w:rPr>
        <w:t>３８</w:t>
      </w:r>
      <w:r w:rsidR="007E6B74">
        <w:t>時間</w:t>
      </w:r>
      <w:r w:rsidR="002F09FD">
        <w:rPr>
          <w:rFonts w:hint="eastAsia"/>
        </w:rPr>
        <w:t>４５分</w:t>
      </w:r>
      <w:r>
        <w:rPr>
          <w:rFonts w:hint="eastAsia"/>
        </w:rPr>
        <w:t>（</w:t>
      </w:r>
      <w:r w:rsidR="00D760F1">
        <w:t>午前</w:t>
      </w:r>
      <w:r w:rsidR="005E6D77">
        <w:rPr>
          <w:rFonts w:hint="eastAsia"/>
        </w:rPr>
        <w:t>８</w:t>
      </w:r>
      <w:r w:rsidR="00D760F1">
        <w:t>時</w:t>
      </w:r>
      <w:r w:rsidR="005E6D77">
        <w:rPr>
          <w:rFonts w:hint="eastAsia"/>
        </w:rPr>
        <w:t>３０</w:t>
      </w:r>
      <w:r w:rsidR="00D760F1">
        <w:t>分～午後</w:t>
      </w:r>
      <w:r w:rsidR="005551D3">
        <w:rPr>
          <w:rFonts w:hint="eastAsia"/>
        </w:rPr>
        <w:t>５</w:t>
      </w:r>
      <w:r w:rsidR="00D760F1">
        <w:t>時</w:t>
      </w:r>
      <w:r w:rsidR="005551D3">
        <w:rPr>
          <w:rFonts w:hint="eastAsia"/>
        </w:rPr>
        <w:t>１</w:t>
      </w:r>
      <w:r w:rsidR="005E6D77">
        <w:rPr>
          <w:rFonts w:hint="eastAsia"/>
        </w:rPr>
        <w:t>５分</w:t>
      </w:r>
      <w:r>
        <w:rPr>
          <w:rFonts w:hint="eastAsia"/>
        </w:rPr>
        <w:t>）</w:t>
      </w:r>
    </w:p>
    <w:p w14:paraId="6FACB6C8" w14:textId="1EEE67A3" w:rsidR="005E6D77" w:rsidRDefault="00B659F0" w:rsidP="00B659F0">
      <w:pPr>
        <w:ind w:firstLineChars="200" w:firstLine="446"/>
      </w:pPr>
      <w:r>
        <w:rPr>
          <w:rFonts w:hint="eastAsia"/>
        </w:rPr>
        <w:t xml:space="preserve">※　</w:t>
      </w:r>
      <w:r w:rsidR="00D760F1">
        <w:t>休憩時間</w:t>
      </w:r>
      <w:r>
        <w:rPr>
          <w:rFonts w:hint="eastAsia"/>
        </w:rPr>
        <w:t>：</w:t>
      </w:r>
      <w:r w:rsidR="005E6D77">
        <w:rPr>
          <w:rFonts w:hint="eastAsia"/>
        </w:rPr>
        <w:t>１２</w:t>
      </w:r>
      <w:r w:rsidR="00D760F1">
        <w:t>時～</w:t>
      </w:r>
      <w:r w:rsidR="005E6D77">
        <w:rPr>
          <w:rFonts w:hint="eastAsia"/>
        </w:rPr>
        <w:t>１３</w:t>
      </w:r>
      <w:r w:rsidR="00D760F1">
        <w:t>時</w:t>
      </w:r>
    </w:p>
    <w:p w14:paraId="54E08FB0" w14:textId="7E17DA79" w:rsidR="00D760F1" w:rsidRDefault="00D760F1" w:rsidP="00D760F1">
      <w:r>
        <w:rPr>
          <w:rFonts w:hint="eastAsia"/>
        </w:rPr>
        <w:t xml:space="preserve">　　</w:t>
      </w:r>
      <w:r>
        <w:t>※　土日、祝日の勤務</w:t>
      </w:r>
      <w:r w:rsidR="004543A5">
        <w:rPr>
          <w:rFonts w:hint="eastAsia"/>
        </w:rPr>
        <w:t>が</w:t>
      </w:r>
      <w:r>
        <w:t>あり</w:t>
      </w:r>
      <w:r w:rsidR="004543A5">
        <w:rPr>
          <w:rFonts w:hint="eastAsia"/>
        </w:rPr>
        <w:t>ます</w:t>
      </w:r>
      <w:r>
        <w:t>。</w:t>
      </w:r>
      <w:r w:rsidR="00B659F0">
        <w:rPr>
          <w:rFonts w:hint="eastAsia"/>
        </w:rPr>
        <w:t>勤務日の割振りについては、調整の上決定します。</w:t>
      </w:r>
    </w:p>
    <w:p w14:paraId="45F52642" w14:textId="5EFA9668" w:rsidR="007E6B74" w:rsidRDefault="009C712D" w:rsidP="007E6B74">
      <w:r>
        <w:rPr>
          <w:rFonts w:hint="eastAsia"/>
        </w:rPr>
        <w:t>（３）</w:t>
      </w:r>
      <w:r w:rsidR="002F09FD">
        <w:rPr>
          <w:rFonts w:hint="eastAsia"/>
        </w:rPr>
        <w:t>給与・手当</w:t>
      </w:r>
    </w:p>
    <w:p w14:paraId="68C98B37" w14:textId="22E6FF21" w:rsidR="009C712D" w:rsidRDefault="009C712D" w:rsidP="009C712D">
      <w:r>
        <w:rPr>
          <w:rFonts w:hint="eastAsia"/>
        </w:rPr>
        <w:t xml:space="preserve">　　</w:t>
      </w:r>
      <w:r w:rsidR="007E6B74">
        <w:rPr>
          <w:rFonts w:hint="eastAsia"/>
        </w:rPr>
        <w:t>ア</w:t>
      </w:r>
      <w:r>
        <w:rPr>
          <w:rFonts w:hint="eastAsia"/>
        </w:rPr>
        <w:t xml:space="preserve">　</w:t>
      </w:r>
      <w:r w:rsidR="002F09FD" w:rsidRPr="004D6A96">
        <w:rPr>
          <w:rFonts w:hint="eastAsia"/>
          <w:spacing w:val="206"/>
          <w:kern w:val="0"/>
          <w:fitText w:val="892" w:id="-776191744"/>
        </w:rPr>
        <w:t>給</w:t>
      </w:r>
      <w:r w:rsidR="002F09FD" w:rsidRPr="004D6A96">
        <w:rPr>
          <w:rFonts w:hint="eastAsia"/>
          <w:kern w:val="0"/>
          <w:fitText w:val="892" w:id="-776191744"/>
        </w:rPr>
        <w:t>与</w:t>
      </w:r>
      <w:r w:rsidR="005E6D77">
        <w:rPr>
          <w:rFonts w:hint="eastAsia"/>
          <w:kern w:val="0"/>
        </w:rPr>
        <w:t>：</w:t>
      </w:r>
      <w:r w:rsidR="002F09FD">
        <w:rPr>
          <w:rFonts w:hint="eastAsia"/>
          <w:kern w:val="0"/>
        </w:rPr>
        <w:t>大学卒の場合、</w:t>
      </w:r>
      <w:r>
        <w:rPr>
          <w:rFonts w:hint="eastAsia"/>
        </w:rPr>
        <w:t>月額</w:t>
      </w:r>
      <w:r w:rsidR="002F09FD">
        <w:rPr>
          <w:rFonts w:hint="eastAsia"/>
        </w:rPr>
        <w:t>約</w:t>
      </w:r>
      <w:r w:rsidR="002F09FD" w:rsidRPr="00423BDC">
        <w:rPr>
          <w:rFonts w:hint="eastAsia"/>
        </w:rPr>
        <w:t>２</w:t>
      </w:r>
      <w:r w:rsidR="00AA0C96" w:rsidRPr="00423BDC">
        <w:rPr>
          <w:rFonts w:hint="eastAsia"/>
        </w:rPr>
        <w:t>６２,５０</w:t>
      </w:r>
      <w:r w:rsidR="00BE27E5" w:rsidRPr="00423BDC">
        <w:rPr>
          <w:rFonts w:hint="eastAsia"/>
        </w:rPr>
        <w:t>０</w:t>
      </w:r>
      <w:r>
        <w:t>円</w:t>
      </w:r>
      <w:r w:rsidR="00AA0C96">
        <w:rPr>
          <w:rFonts w:hint="eastAsia"/>
        </w:rPr>
        <w:t>（調整手当を含む）</w:t>
      </w:r>
    </w:p>
    <w:p w14:paraId="16EEA3A3" w14:textId="6C42D697" w:rsidR="004F247C" w:rsidRDefault="004F247C" w:rsidP="009C712D">
      <w:r w:rsidRPr="004F247C">
        <w:rPr>
          <w:rFonts w:hint="eastAsia"/>
        </w:rPr>
        <w:t xml:space="preserve">　　　※　</w:t>
      </w:r>
      <w:r w:rsidR="002F09FD">
        <w:rPr>
          <w:rFonts w:hint="eastAsia"/>
        </w:rPr>
        <w:t>一定の経歴がある場合は、経歴に応じた額が加算されることがあります</w:t>
      </w:r>
      <w:r w:rsidRPr="004F247C">
        <w:rPr>
          <w:rFonts w:hint="eastAsia"/>
        </w:rPr>
        <w:t>。</w:t>
      </w:r>
    </w:p>
    <w:p w14:paraId="387BCA3E" w14:textId="7363A1C6" w:rsidR="009C712D" w:rsidRDefault="009C712D" w:rsidP="004D6A96">
      <w:pPr>
        <w:ind w:left="1784" w:hangingChars="800" w:hanging="1784"/>
      </w:pPr>
      <w:r>
        <w:rPr>
          <w:rFonts w:hint="eastAsia"/>
        </w:rPr>
        <w:t xml:space="preserve">　　</w:t>
      </w:r>
      <w:r w:rsidR="007E6B74">
        <w:rPr>
          <w:rFonts w:hint="eastAsia"/>
        </w:rPr>
        <w:t>イ</w:t>
      </w:r>
      <w:r>
        <w:rPr>
          <w:rFonts w:hint="eastAsia"/>
        </w:rPr>
        <w:t xml:space="preserve">　</w:t>
      </w:r>
      <w:r w:rsidR="007E6B74" w:rsidRPr="004D6A96">
        <w:rPr>
          <w:rFonts w:hint="eastAsia"/>
          <w:spacing w:val="43"/>
          <w:kern w:val="0"/>
          <w:fitText w:val="892" w:id="-983874047"/>
        </w:rPr>
        <w:t>諸手</w:t>
      </w:r>
      <w:r w:rsidR="007E6B74" w:rsidRPr="004D6A96">
        <w:rPr>
          <w:rFonts w:hint="eastAsia"/>
          <w:kern w:val="0"/>
          <w:fitText w:val="892" w:id="-983874047"/>
        </w:rPr>
        <w:t>当</w:t>
      </w:r>
      <w:r w:rsidR="005E6D77">
        <w:rPr>
          <w:rFonts w:hint="eastAsia"/>
          <w:kern w:val="0"/>
        </w:rPr>
        <w:t>：</w:t>
      </w:r>
      <w:r w:rsidR="004D6A96">
        <w:rPr>
          <w:rFonts w:hint="eastAsia"/>
          <w:kern w:val="0"/>
        </w:rPr>
        <w:t>支給要件に該当する人には、通勤手当、</w:t>
      </w:r>
      <w:r>
        <w:rPr>
          <w:rFonts w:hint="eastAsia"/>
        </w:rPr>
        <w:t>期末・勤勉手当</w:t>
      </w:r>
      <w:r>
        <w:t>(</w:t>
      </w:r>
      <w:r w:rsidR="004D6A96">
        <w:rPr>
          <w:rFonts w:hint="eastAsia"/>
        </w:rPr>
        <w:t>ボーナス</w:t>
      </w:r>
      <w:r>
        <w:t>)</w:t>
      </w:r>
      <w:r w:rsidR="004D6A96">
        <w:rPr>
          <w:rFonts w:hint="eastAsia"/>
        </w:rPr>
        <w:t>、時間外勤務手当等を支給</w:t>
      </w:r>
    </w:p>
    <w:p w14:paraId="000A7E6D" w14:textId="3B4A66B9" w:rsidR="007E6B74" w:rsidRDefault="009C712D" w:rsidP="007E6B74">
      <w:pPr>
        <w:rPr>
          <w:kern w:val="0"/>
        </w:rPr>
      </w:pPr>
      <w:r>
        <w:rPr>
          <w:rFonts w:hint="eastAsia"/>
        </w:rPr>
        <w:t xml:space="preserve">　　</w:t>
      </w:r>
      <w:r w:rsidR="004D6A96">
        <w:rPr>
          <w:rFonts w:hint="eastAsia"/>
        </w:rPr>
        <w:t>ウ</w:t>
      </w:r>
      <w:r>
        <w:rPr>
          <w:rFonts w:hint="eastAsia"/>
        </w:rPr>
        <w:t xml:space="preserve">　</w:t>
      </w:r>
      <w:r w:rsidR="007E6B74" w:rsidRPr="004D6A96">
        <w:rPr>
          <w:rFonts w:hint="eastAsia"/>
          <w:spacing w:val="43"/>
          <w:kern w:val="0"/>
          <w:fitText w:val="892" w:id="-983870976"/>
        </w:rPr>
        <w:t>休暇</w:t>
      </w:r>
      <w:r w:rsidR="007E6B74" w:rsidRPr="004D6A96">
        <w:rPr>
          <w:rFonts w:hint="eastAsia"/>
          <w:kern w:val="0"/>
          <w:fitText w:val="892" w:id="-983870976"/>
        </w:rPr>
        <w:t>等</w:t>
      </w:r>
      <w:r w:rsidR="007A7848">
        <w:rPr>
          <w:rFonts w:hint="eastAsia"/>
          <w:kern w:val="0"/>
        </w:rPr>
        <w:t>：</w:t>
      </w:r>
      <w:r w:rsidR="004D6A96">
        <w:rPr>
          <w:rFonts w:hint="eastAsia"/>
          <w:kern w:val="0"/>
        </w:rPr>
        <w:t>年次休暇　採用期間に応じ、最大２０日</w:t>
      </w:r>
    </w:p>
    <w:p w14:paraId="15DB2F32" w14:textId="19CEA41D" w:rsidR="004D6A96" w:rsidRDefault="004D6A96" w:rsidP="007E6B74">
      <w:r>
        <w:rPr>
          <w:rFonts w:hint="eastAsia"/>
          <w:kern w:val="0"/>
        </w:rPr>
        <w:t xml:space="preserve">　　　　　　　　　特別休暇　夏季休暇・忌引休暇・結婚休暇・出産休暇等</w:t>
      </w:r>
    </w:p>
    <w:p w14:paraId="2DA0BD2B" w14:textId="7F9C495C" w:rsidR="007E4DD8" w:rsidRDefault="009C712D" w:rsidP="007E6B74">
      <w:r>
        <w:rPr>
          <w:rFonts w:hint="eastAsia"/>
        </w:rPr>
        <w:t xml:space="preserve">　　</w:t>
      </w:r>
      <w:r w:rsidR="009A64E8">
        <w:rPr>
          <w:rFonts w:hint="eastAsia"/>
        </w:rPr>
        <w:t>エ</w:t>
      </w:r>
      <w:r>
        <w:rPr>
          <w:rFonts w:hint="eastAsia"/>
        </w:rPr>
        <w:t xml:space="preserve">　</w:t>
      </w:r>
      <w:r w:rsidR="007E6B74">
        <w:rPr>
          <w:rFonts w:hint="eastAsia"/>
        </w:rPr>
        <w:t>社会保険</w:t>
      </w:r>
      <w:r w:rsidR="007A7848">
        <w:rPr>
          <w:rFonts w:hint="eastAsia"/>
        </w:rPr>
        <w:t>：</w:t>
      </w:r>
      <w:r w:rsidR="007E6B74">
        <w:rPr>
          <w:rFonts w:hint="eastAsia"/>
        </w:rPr>
        <w:t>健康保険</w:t>
      </w:r>
      <w:r w:rsidR="007E6B74">
        <w:t>(共済短期給付等)、厚生年金保険に加入</w:t>
      </w:r>
    </w:p>
    <w:p w14:paraId="0FE02C38" w14:textId="40AB9775" w:rsidR="00435B85" w:rsidRDefault="00435B85" w:rsidP="007E6B74">
      <w:r>
        <w:rPr>
          <w:rFonts w:hint="eastAsia"/>
        </w:rPr>
        <w:t>（４）その他</w:t>
      </w:r>
    </w:p>
    <w:p w14:paraId="10E1BC58" w14:textId="0DAF706D" w:rsidR="00435B85" w:rsidRDefault="00435B85" w:rsidP="00435B85">
      <w:pPr>
        <w:ind w:left="446" w:hangingChars="200" w:hanging="446"/>
      </w:pPr>
      <w:r>
        <w:rPr>
          <w:rFonts w:hint="eastAsia"/>
        </w:rPr>
        <w:t xml:space="preserve">　　　地方公務員法の以下の規定が適用され、違反した場合には、懲戒処分、分限、失職等の対象になる可能性があります。</w:t>
      </w:r>
    </w:p>
    <w:p w14:paraId="607AE25C" w14:textId="67264304" w:rsidR="00435B85" w:rsidRDefault="00435B85" w:rsidP="00435B85">
      <w:pPr>
        <w:ind w:firstLineChars="100" w:firstLine="223"/>
      </w:pPr>
      <w:r>
        <w:rPr>
          <w:rFonts w:hint="eastAsia"/>
          <w:noProof/>
        </w:rPr>
        <mc:AlternateContent>
          <mc:Choice Requires="wps">
            <w:drawing>
              <wp:anchor distT="0" distB="0" distL="114300" distR="114300" simplePos="0" relativeHeight="251659264" behindDoc="0" locked="0" layoutInCell="1" allowOverlap="1" wp14:anchorId="41E5EB7C" wp14:editId="3DB2271C">
                <wp:simplePos x="0" y="0"/>
                <wp:positionH relativeFrom="margin">
                  <wp:posOffset>301625</wp:posOffset>
                </wp:positionH>
                <wp:positionV relativeFrom="paragraph">
                  <wp:posOffset>113665</wp:posOffset>
                </wp:positionV>
                <wp:extent cx="5003800" cy="562610"/>
                <wp:effectExtent l="0" t="0" r="25400" b="27940"/>
                <wp:wrapNone/>
                <wp:docPr id="936664321" name="大かっこ 1"/>
                <wp:cNvGraphicFramePr/>
                <a:graphic xmlns:a="http://schemas.openxmlformats.org/drawingml/2006/main">
                  <a:graphicData uri="http://schemas.microsoft.com/office/word/2010/wordprocessingShape">
                    <wps:wsp>
                      <wps:cNvSpPr/>
                      <wps:spPr>
                        <a:xfrm>
                          <a:off x="0" y="0"/>
                          <a:ext cx="5003800" cy="562610"/>
                        </a:xfrm>
                        <a:prstGeom prst="bracketPair">
                          <a:avLst>
                            <a:gd name="adj" fmla="val 76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09BF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3.75pt;margin-top:8.95pt;width:394pt;height:44.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" adj="1650" strokecolor="black [3213]" strokeweight=".5pt">
                <v:stroke joinstyle="miter"/>
                <w10:wrap anchorx="margin"/>
              </v:shape>
            </w:pict>
          </mc:Fallback>
        </mc:AlternateContent>
      </w:r>
      <w:r>
        <w:rPr>
          <w:rFonts w:hint="eastAsia"/>
        </w:rPr>
        <w:t xml:space="preserve">　　服務の根本基準・服務の宣誓・法令等及び上司の職務上の命令に従う義務</w:t>
      </w:r>
    </w:p>
    <w:p w14:paraId="128BF12F" w14:textId="723EE30D" w:rsidR="00435B85" w:rsidRDefault="00435B85" w:rsidP="00435B85">
      <w:pPr>
        <w:ind w:firstLineChars="100" w:firstLine="223"/>
      </w:pPr>
      <w:r>
        <w:rPr>
          <w:rFonts w:hint="eastAsia"/>
        </w:rPr>
        <w:t xml:space="preserve">　　信用失墜行為の禁止・秘密を守る義務・職務に専念する義務</w:t>
      </w:r>
    </w:p>
    <w:p w14:paraId="5DA85695" w14:textId="77BCB934" w:rsidR="00435B85" w:rsidRDefault="00435B85" w:rsidP="00435B85">
      <w:pPr>
        <w:ind w:firstLineChars="100" w:firstLine="223"/>
      </w:pPr>
      <w:r>
        <w:rPr>
          <w:rFonts w:hint="eastAsia"/>
        </w:rPr>
        <w:t xml:space="preserve">　　政治的行為の制限・争議行為等の禁止・営利企業等への従事等の制限</w:t>
      </w:r>
    </w:p>
    <w:p w14:paraId="76D20033" w14:textId="26F2180F" w:rsidR="006A31AE" w:rsidRDefault="006A31AE" w:rsidP="00602109">
      <w:pPr>
        <w:pStyle w:val="aa"/>
        <w:numPr>
          <w:ilvl w:val="0"/>
          <w:numId w:val="7"/>
        </w:numPr>
        <w:spacing w:beforeLines="50" w:before="212"/>
        <w:ind w:leftChars="0" w:left="618" w:hanging="170"/>
      </w:pPr>
      <w:r>
        <w:rPr>
          <w:rFonts w:hint="eastAsia"/>
        </w:rPr>
        <w:t>令和</w:t>
      </w:r>
      <w:r w:rsidR="009A64E8">
        <w:rPr>
          <w:rFonts w:hint="eastAsia"/>
        </w:rPr>
        <w:t>８</w:t>
      </w:r>
      <w:r>
        <w:rPr>
          <w:rFonts w:hint="eastAsia"/>
        </w:rPr>
        <w:t>年度予算の成立状況等によっては、勤務条件の変更や採用ができない場合があります。</w:t>
      </w:r>
    </w:p>
    <w:p w14:paraId="5960EC27" w14:textId="7E031A7F" w:rsidR="007E6B74" w:rsidRPr="00543BD9" w:rsidRDefault="005551D3" w:rsidP="00A92B0C">
      <w:pPr>
        <w:spacing w:beforeLines="50" w:before="212"/>
        <w:rPr>
          <w:rFonts w:ascii="ＭＳ ゴシック" w:eastAsia="ＭＳ ゴシック" w:hAnsi="ＭＳ ゴシック"/>
        </w:rPr>
      </w:pPr>
      <w:r>
        <w:rPr>
          <w:rFonts w:ascii="ＭＳ ゴシック" w:eastAsia="ＭＳ ゴシック" w:hAnsi="ＭＳ ゴシック" w:hint="eastAsia"/>
        </w:rPr>
        <w:t>８</w:t>
      </w:r>
      <w:r w:rsidR="009C712D" w:rsidRPr="00543BD9">
        <w:rPr>
          <w:rFonts w:ascii="ＭＳ ゴシック" w:eastAsia="ＭＳ ゴシック" w:hAnsi="ＭＳ ゴシック" w:hint="eastAsia"/>
        </w:rPr>
        <w:t xml:space="preserve">　</w:t>
      </w:r>
      <w:r w:rsidR="007E6B74" w:rsidRPr="00543BD9">
        <w:rPr>
          <w:rFonts w:ascii="ＭＳ ゴシック" w:eastAsia="ＭＳ ゴシック" w:hAnsi="ＭＳ ゴシック"/>
        </w:rPr>
        <w:t>応募書類</w:t>
      </w:r>
    </w:p>
    <w:p w14:paraId="76507652" w14:textId="77777777" w:rsidR="007E6B74" w:rsidRDefault="001C7CA5" w:rsidP="007E6B74">
      <w:r>
        <w:rPr>
          <w:rFonts w:hint="eastAsia"/>
        </w:rPr>
        <w:t xml:space="preserve">　　</w:t>
      </w:r>
      <w:r w:rsidR="007E6B74">
        <w:t>履歴書</w:t>
      </w:r>
    </w:p>
    <w:p w14:paraId="07D8260C" w14:textId="77777777" w:rsidR="007E6B74" w:rsidRDefault="009C712D" w:rsidP="00543BD9">
      <w:pPr>
        <w:ind w:left="446" w:hangingChars="200" w:hanging="446"/>
      </w:pPr>
      <w:r>
        <w:rPr>
          <w:rFonts w:hint="eastAsia"/>
        </w:rPr>
        <w:t xml:space="preserve">　</w:t>
      </w:r>
      <w:r w:rsidR="001C7CA5">
        <w:rPr>
          <w:rFonts w:hint="eastAsia"/>
        </w:rPr>
        <w:t>※</w:t>
      </w:r>
      <w:r>
        <w:rPr>
          <w:rFonts w:hint="eastAsia"/>
        </w:rPr>
        <w:t xml:space="preserve">　</w:t>
      </w:r>
      <w:r w:rsidR="00B20691" w:rsidRPr="00B20691">
        <w:rPr>
          <w:rFonts w:hint="eastAsia"/>
        </w:rPr>
        <w:t>厚生労働省履歴書様式例</w:t>
      </w:r>
      <w:r w:rsidR="00B20691">
        <w:rPr>
          <w:rFonts w:hint="eastAsia"/>
        </w:rPr>
        <w:t>（下記リンク参照）</w:t>
      </w:r>
      <w:r w:rsidR="00B20691" w:rsidRPr="00B20691">
        <w:rPr>
          <w:rFonts w:hint="eastAsia"/>
        </w:rPr>
        <w:t>に則った</w:t>
      </w:r>
      <w:r w:rsidR="00B20691">
        <w:rPr>
          <w:rFonts w:hint="eastAsia"/>
        </w:rPr>
        <w:t>ものを使用し、顔</w:t>
      </w:r>
      <w:r w:rsidR="001C7CA5" w:rsidRPr="001C7CA5">
        <w:rPr>
          <w:rFonts w:hint="eastAsia"/>
        </w:rPr>
        <w:t>写真</w:t>
      </w:r>
      <w:r w:rsidR="001C7CA5">
        <w:rPr>
          <w:rFonts w:hint="eastAsia"/>
        </w:rPr>
        <w:t>（３</w:t>
      </w:r>
      <w:r w:rsidR="001C7CA5" w:rsidRPr="001C7CA5">
        <w:t>か月以内に撮影したもの</w:t>
      </w:r>
      <w:r w:rsidR="001C7CA5">
        <w:rPr>
          <w:rFonts w:hint="eastAsia"/>
        </w:rPr>
        <w:t>）</w:t>
      </w:r>
      <w:r w:rsidR="001C7CA5" w:rsidRPr="001C7CA5">
        <w:rPr>
          <w:rFonts w:hint="eastAsia"/>
        </w:rPr>
        <w:t>を貼り、必要事項を記入の上、</w:t>
      </w:r>
      <w:r w:rsidR="00FF332A">
        <w:rPr>
          <w:rFonts w:hint="eastAsia"/>
        </w:rPr>
        <w:t>応募</w:t>
      </w:r>
      <w:r w:rsidR="001C7CA5" w:rsidRPr="001C7CA5">
        <w:rPr>
          <w:rFonts w:hint="eastAsia"/>
        </w:rPr>
        <w:t>してください。</w:t>
      </w:r>
    </w:p>
    <w:p w14:paraId="0A385063" w14:textId="77777777" w:rsidR="00B20691" w:rsidRDefault="00B20691" w:rsidP="00543BD9">
      <w:pPr>
        <w:ind w:left="446" w:hangingChars="200" w:hanging="446"/>
      </w:pPr>
      <w:r>
        <w:rPr>
          <w:rFonts w:hint="eastAsia"/>
        </w:rPr>
        <w:t xml:space="preserve">　　　</w:t>
      </w:r>
      <w:hyperlink r:id="rId7" w:history="1">
        <w:r w:rsidRPr="00B20691">
          <w:rPr>
            <w:rStyle w:val="a3"/>
          </w:rPr>
          <w:t>https://www.mhlw.go.jp/stf/newpage_kouseisaiyou030416.html</w:t>
        </w:r>
      </w:hyperlink>
    </w:p>
    <w:p w14:paraId="2D709805" w14:textId="77777777" w:rsidR="007E6B74" w:rsidRDefault="00543BD9" w:rsidP="004543A5">
      <w:pPr>
        <w:ind w:left="446" w:rightChars="-100" w:right="-223" w:hangingChars="200" w:hanging="446"/>
      </w:pPr>
      <w:r>
        <w:rPr>
          <w:rFonts w:hint="eastAsia"/>
        </w:rPr>
        <w:t xml:space="preserve">　</w:t>
      </w:r>
      <w:r w:rsidR="001C7CA5">
        <w:rPr>
          <w:rFonts w:hint="eastAsia"/>
        </w:rPr>
        <w:t>※</w:t>
      </w:r>
      <w:r w:rsidR="009C712D">
        <w:rPr>
          <w:rFonts w:hint="eastAsia"/>
        </w:rPr>
        <w:t xml:space="preserve">　</w:t>
      </w:r>
      <w:r w:rsidR="007E6B74">
        <w:rPr>
          <w:rFonts w:hint="eastAsia"/>
        </w:rPr>
        <w:t>携帯電話番号や電子メールアドレス等、確実に連絡が可能な連絡先を記載してください。</w:t>
      </w:r>
    </w:p>
    <w:p w14:paraId="5384B82E" w14:textId="074469F5" w:rsidR="007E6B74" w:rsidRPr="00543BD9" w:rsidRDefault="005551D3" w:rsidP="00A92B0C">
      <w:pPr>
        <w:spacing w:beforeLines="50" w:before="212"/>
        <w:rPr>
          <w:rFonts w:ascii="ＭＳ ゴシック" w:eastAsia="ＭＳ ゴシック" w:hAnsi="ＭＳ ゴシック"/>
        </w:rPr>
      </w:pPr>
      <w:r>
        <w:rPr>
          <w:rFonts w:ascii="ＭＳ ゴシック" w:eastAsia="ＭＳ ゴシック" w:hAnsi="ＭＳ ゴシック" w:hint="eastAsia"/>
        </w:rPr>
        <w:t>９</w:t>
      </w:r>
      <w:r w:rsidR="009C712D" w:rsidRPr="00543BD9">
        <w:rPr>
          <w:rFonts w:ascii="ＭＳ ゴシック" w:eastAsia="ＭＳ ゴシック" w:hAnsi="ＭＳ ゴシック" w:hint="eastAsia"/>
        </w:rPr>
        <w:t xml:space="preserve">　</w:t>
      </w:r>
      <w:r w:rsidR="007E6B74" w:rsidRPr="00543BD9">
        <w:rPr>
          <w:rFonts w:ascii="ＭＳ ゴシック" w:eastAsia="ＭＳ ゴシック" w:hAnsi="ＭＳ ゴシック"/>
        </w:rPr>
        <w:t xml:space="preserve"> 応募方法</w:t>
      </w:r>
    </w:p>
    <w:p w14:paraId="259A97AD" w14:textId="71FF4049" w:rsidR="007E6B74" w:rsidRDefault="009C712D" w:rsidP="007E6B74">
      <w:r>
        <w:rPr>
          <w:rFonts w:hint="eastAsia"/>
        </w:rPr>
        <w:t xml:space="preserve">　　</w:t>
      </w:r>
      <w:r w:rsidR="007E6B74">
        <w:rPr>
          <w:rFonts w:hint="eastAsia"/>
        </w:rPr>
        <w:t>上記</w:t>
      </w:r>
      <w:r w:rsidR="005551D3">
        <w:rPr>
          <w:rFonts w:hint="eastAsia"/>
        </w:rPr>
        <w:t>８</w:t>
      </w:r>
      <w:r w:rsidR="007E6B74">
        <w:t>の応募書類を下記</w:t>
      </w:r>
      <w:r w:rsidR="004543A5">
        <w:rPr>
          <w:rFonts w:hint="eastAsia"/>
        </w:rPr>
        <w:t>1</w:t>
      </w:r>
      <w:r w:rsidR="005551D3">
        <w:rPr>
          <w:rFonts w:hint="eastAsia"/>
        </w:rPr>
        <w:t>1</w:t>
      </w:r>
      <w:r w:rsidR="007E6B74">
        <w:t>の宛先まで郵送</w:t>
      </w:r>
      <w:r w:rsidR="00C05C97">
        <w:rPr>
          <w:rFonts w:hint="eastAsia"/>
        </w:rPr>
        <w:t>又は持参</w:t>
      </w:r>
      <w:r w:rsidR="007E6B74">
        <w:t>してください。</w:t>
      </w:r>
    </w:p>
    <w:p w14:paraId="36B98EF5" w14:textId="44E37836" w:rsidR="007E6B74" w:rsidRDefault="009C712D" w:rsidP="007E6B74">
      <w:r>
        <w:rPr>
          <w:rFonts w:hint="eastAsia"/>
        </w:rPr>
        <w:lastRenderedPageBreak/>
        <w:t xml:space="preserve">　　</w:t>
      </w:r>
      <w:r w:rsidR="007E6B74">
        <w:rPr>
          <w:rFonts w:hint="eastAsia"/>
        </w:rPr>
        <w:t>提出期限：令和</w:t>
      </w:r>
      <w:r w:rsidR="00BF250E">
        <w:rPr>
          <w:rFonts w:hint="eastAsia"/>
        </w:rPr>
        <w:t>８</w:t>
      </w:r>
      <w:r w:rsidR="007E6B74">
        <w:t>年</w:t>
      </w:r>
      <w:r w:rsidR="005551D3">
        <w:rPr>
          <w:rFonts w:hint="eastAsia"/>
        </w:rPr>
        <w:t>２</w:t>
      </w:r>
      <w:r w:rsidR="007E6B74">
        <w:t>月</w:t>
      </w:r>
      <w:r w:rsidR="00C05C97">
        <w:rPr>
          <w:rFonts w:hint="eastAsia"/>
        </w:rPr>
        <w:t>１</w:t>
      </w:r>
      <w:r w:rsidR="00B659F0">
        <w:rPr>
          <w:rFonts w:hint="eastAsia"/>
        </w:rPr>
        <w:t>２</w:t>
      </w:r>
      <w:r w:rsidR="007E6B74">
        <w:t>日</w:t>
      </w:r>
      <w:r>
        <w:rPr>
          <w:rFonts w:hint="eastAsia"/>
        </w:rPr>
        <w:t>（</w:t>
      </w:r>
      <w:r w:rsidR="00BF250E">
        <w:rPr>
          <w:rFonts w:hint="eastAsia"/>
        </w:rPr>
        <w:t>木</w:t>
      </w:r>
      <w:r>
        <w:rPr>
          <w:rFonts w:hint="eastAsia"/>
        </w:rPr>
        <w:t>）</w:t>
      </w:r>
      <w:r w:rsidR="007E6B74">
        <w:t>【必着】</w:t>
      </w:r>
    </w:p>
    <w:p w14:paraId="07AE0EF2" w14:textId="3AB1086D" w:rsidR="007E6B74" w:rsidRDefault="009C712D" w:rsidP="007E6B74">
      <w:r>
        <w:rPr>
          <w:rFonts w:hint="eastAsia"/>
        </w:rPr>
        <w:t xml:space="preserve">　</w:t>
      </w:r>
      <w:r w:rsidR="007E6B74">
        <w:rPr>
          <w:rFonts w:hint="eastAsia"/>
        </w:rPr>
        <w:t>※</w:t>
      </w:r>
      <w:r>
        <w:rPr>
          <w:rFonts w:hint="eastAsia"/>
        </w:rPr>
        <w:t xml:space="preserve">　</w:t>
      </w:r>
      <w:r w:rsidR="007E6B74">
        <w:rPr>
          <w:rFonts w:hint="eastAsia"/>
        </w:rPr>
        <w:t>封筒に朱書きで「</w:t>
      </w:r>
      <w:r w:rsidR="009A64E8">
        <w:rPr>
          <w:rFonts w:hint="eastAsia"/>
        </w:rPr>
        <w:t>臨時</w:t>
      </w:r>
      <w:r w:rsidR="00B659F0">
        <w:rPr>
          <w:rFonts w:hint="eastAsia"/>
        </w:rPr>
        <w:t>的任用</w:t>
      </w:r>
      <w:r w:rsidR="007E6B74">
        <w:rPr>
          <w:rFonts w:hint="eastAsia"/>
        </w:rPr>
        <w:t>職員応募書類在中」と記載してください。</w:t>
      </w:r>
    </w:p>
    <w:p w14:paraId="3B800765" w14:textId="77777777" w:rsidR="007E6B74" w:rsidRDefault="009C712D" w:rsidP="007E6B74">
      <w:r>
        <w:rPr>
          <w:rFonts w:hint="eastAsia"/>
        </w:rPr>
        <w:t xml:space="preserve">　</w:t>
      </w:r>
      <w:r w:rsidR="007E6B74">
        <w:rPr>
          <w:rFonts w:hint="eastAsia"/>
        </w:rPr>
        <w:t>※</w:t>
      </w:r>
      <w:r>
        <w:rPr>
          <w:rFonts w:hint="eastAsia"/>
        </w:rPr>
        <w:t xml:space="preserve">　</w:t>
      </w:r>
      <w:r w:rsidR="007E6B74">
        <w:rPr>
          <w:rFonts w:hint="eastAsia"/>
        </w:rPr>
        <w:t>簡易書留等によらない場合の事故については、責任を負いません。</w:t>
      </w:r>
    </w:p>
    <w:p w14:paraId="39A89159" w14:textId="77777777" w:rsidR="007E6B74" w:rsidRDefault="009C712D" w:rsidP="007E6B74">
      <w:r>
        <w:rPr>
          <w:rFonts w:hint="eastAsia"/>
        </w:rPr>
        <w:t xml:space="preserve">　</w:t>
      </w:r>
      <w:r w:rsidR="007E6B74">
        <w:rPr>
          <w:rFonts w:hint="eastAsia"/>
        </w:rPr>
        <w:t>※</w:t>
      </w:r>
      <w:r>
        <w:rPr>
          <w:rFonts w:hint="eastAsia"/>
        </w:rPr>
        <w:t xml:space="preserve">　</w:t>
      </w:r>
      <w:r w:rsidR="007E6B74">
        <w:rPr>
          <w:rFonts w:hint="eastAsia"/>
        </w:rPr>
        <w:t>応募書類の返却はしておりません。</w:t>
      </w:r>
    </w:p>
    <w:p w14:paraId="12DCCD24" w14:textId="61269B0A" w:rsidR="00303E24" w:rsidRPr="00543BD9" w:rsidRDefault="00303E24" w:rsidP="00303E24">
      <w:pPr>
        <w:spacing w:beforeLines="50" w:before="212"/>
        <w:rPr>
          <w:rFonts w:ascii="ＭＳ ゴシック" w:eastAsia="ＭＳ ゴシック" w:hAnsi="ＭＳ ゴシック"/>
        </w:rPr>
      </w:pPr>
      <w:r>
        <w:rPr>
          <w:rFonts w:ascii="ＭＳ ゴシック" w:eastAsia="ＭＳ ゴシック" w:hAnsi="ＭＳ ゴシック" w:hint="eastAsia"/>
        </w:rPr>
        <w:t>1</w:t>
      </w:r>
      <w:r w:rsidR="005551D3">
        <w:rPr>
          <w:rFonts w:ascii="ＭＳ ゴシック" w:eastAsia="ＭＳ ゴシック" w:hAnsi="ＭＳ ゴシック" w:hint="eastAsia"/>
        </w:rPr>
        <w:t>0</w:t>
      </w:r>
      <w:r w:rsidRPr="00543BD9">
        <w:rPr>
          <w:rFonts w:ascii="ＭＳ ゴシック" w:eastAsia="ＭＳ ゴシック" w:hAnsi="ＭＳ ゴシック" w:hint="eastAsia"/>
        </w:rPr>
        <w:t xml:space="preserve">　</w:t>
      </w:r>
      <w:r w:rsidRPr="00543BD9">
        <w:rPr>
          <w:rFonts w:ascii="ＭＳ ゴシック" w:eastAsia="ＭＳ ゴシック" w:hAnsi="ＭＳ ゴシック"/>
        </w:rPr>
        <w:t>応募後の流れ</w:t>
      </w:r>
    </w:p>
    <w:p w14:paraId="3BB68E55" w14:textId="77777777" w:rsidR="00303E24" w:rsidRDefault="00303E24" w:rsidP="00303E24">
      <w:r>
        <w:rPr>
          <w:rFonts w:hint="eastAsia"/>
        </w:rPr>
        <w:t>（１）</w:t>
      </w:r>
      <w:r>
        <w:t>第一次審査</w:t>
      </w:r>
      <w:r>
        <w:rPr>
          <w:rFonts w:hint="eastAsia"/>
        </w:rPr>
        <w:t>（書類選考）</w:t>
      </w:r>
    </w:p>
    <w:p w14:paraId="657F2BD1" w14:textId="77777777" w:rsidR="00303E24" w:rsidRDefault="00303E24" w:rsidP="00303E24">
      <w:r>
        <w:rPr>
          <w:rFonts w:hint="eastAsia"/>
        </w:rPr>
        <w:t xml:space="preserve">　　　応募書類による選考を行います。</w:t>
      </w:r>
    </w:p>
    <w:p w14:paraId="5AC0E211" w14:textId="109183F0" w:rsidR="00303E24" w:rsidRDefault="00303E24" w:rsidP="00303E24">
      <w:pPr>
        <w:ind w:left="446" w:hangingChars="200" w:hanging="446"/>
      </w:pPr>
      <w:r>
        <w:rPr>
          <w:rFonts w:hint="eastAsia"/>
        </w:rPr>
        <w:t xml:space="preserve">　　　第一次審査の合格者には、令和</w:t>
      </w:r>
      <w:r w:rsidR="00BF250E">
        <w:rPr>
          <w:rFonts w:hint="eastAsia"/>
        </w:rPr>
        <w:t>８</w:t>
      </w:r>
      <w:r>
        <w:t>年</w:t>
      </w:r>
      <w:r w:rsidR="00B659F0">
        <w:rPr>
          <w:rFonts w:hint="eastAsia"/>
        </w:rPr>
        <w:t>２</w:t>
      </w:r>
      <w:r>
        <w:t>月</w:t>
      </w:r>
      <w:r w:rsidR="00C05C97">
        <w:rPr>
          <w:rFonts w:hint="eastAsia"/>
        </w:rPr>
        <w:t>１</w:t>
      </w:r>
      <w:r w:rsidR="00BF250E">
        <w:rPr>
          <w:rFonts w:hint="eastAsia"/>
        </w:rPr>
        <w:t>３</w:t>
      </w:r>
      <w:r>
        <w:t>日（</w:t>
      </w:r>
      <w:r w:rsidR="00B659F0">
        <w:rPr>
          <w:rFonts w:hint="eastAsia"/>
        </w:rPr>
        <w:t>金</w:t>
      </w:r>
      <w:r>
        <w:t>）までに</w:t>
      </w:r>
      <w:r>
        <w:rPr>
          <w:rFonts w:hint="eastAsia"/>
        </w:rPr>
        <w:t>、原則として、電話で</w:t>
      </w:r>
      <w:r>
        <w:t>連絡をします。</w:t>
      </w:r>
    </w:p>
    <w:p w14:paraId="34AD8AA8" w14:textId="77777777" w:rsidR="00303E24" w:rsidRDefault="00303E24" w:rsidP="00303E24">
      <w:r>
        <w:rPr>
          <w:rFonts w:hint="eastAsia"/>
        </w:rPr>
        <w:t>（２）</w:t>
      </w:r>
      <w:r>
        <w:t>第二次審査</w:t>
      </w:r>
      <w:r>
        <w:rPr>
          <w:rFonts w:hint="eastAsia"/>
        </w:rPr>
        <w:t>（面接）</w:t>
      </w:r>
    </w:p>
    <w:p w14:paraId="00AD18C4" w14:textId="07393ACD" w:rsidR="00303E24" w:rsidRDefault="00303E24" w:rsidP="00303E24">
      <w:pPr>
        <w:ind w:left="446" w:hangingChars="200" w:hanging="446"/>
      </w:pPr>
      <w:r>
        <w:rPr>
          <w:rFonts w:hint="eastAsia"/>
        </w:rPr>
        <w:t xml:space="preserve">　　　埼玉県立自然の博物館内で</w:t>
      </w:r>
      <w:r w:rsidR="00C05C97" w:rsidRPr="00C05C97">
        <w:rPr>
          <w:rFonts w:hint="eastAsia"/>
        </w:rPr>
        <w:t>令和</w:t>
      </w:r>
      <w:r w:rsidR="00BF250E">
        <w:rPr>
          <w:rFonts w:hint="eastAsia"/>
        </w:rPr>
        <w:t>８</w:t>
      </w:r>
      <w:r w:rsidR="00C05C97" w:rsidRPr="00C05C97">
        <w:rPr>
          <w:rFonts w:hint="eastAsia"/>
        </w:rPr>
        <w:t>年</w:t>
      </w:r>
      <w:r w:rsidR="00B659F0">
        <w:rPr>
          <w:rFonts w:hint="eastAsia"/>
        </w:rPr>
        <w:t>２</w:t>
      </w:r>
      <w:r w:rsidR="00C05C97" w:rsidRPr="00C05C97">
        <w:rPr>
          <w:rFonts w:hint="eastAsia"/>
        </w:rPr>
        <w:t>月</w:t>
      </w:r>
      <w:r w:rsidR="00BF250E">
        <w:rPr>
          <w:rFonts w:hint="eastAsia"/>
        </w:rPr>
        <w:t>１７</w:t>
      </w:r>
      <w:r w:rsidR="00C05C97" w:rsidRPr="00C05C97">
        <w:rPr>
          <w:rFonts w:hint="eastAsia"/>
        </w:rPr>
        <w:t>日（火）</w:t>
      </w:r>
      <w:r w:rsidR="00B659F0">
        <w:rPr>
          <w:rFonts w:hint="eastAsia"/>
        </w:rPr>
        <w:t>から</w:t>
      </w:r>
      <w:r w:rsidR="00C05C97" w:rsidRPr="00C05C97">
        <w:rPr>
          <w:rFonts w:hint="eastAsia"/>
        </w:rPr>
        <w:t>令和</w:t>
      </w:r>
      <w:r w:rsidR="00BF250E">
        <w:rPr>
          <w:rFonts w:hint="eastAsia"/>
        </w:rPr>
        <w:t>８</w:t>
      </w:r>
      <w:r w:rsidR="00C05C97" w:rsidRPr="00C05C97">
        <w:rPr>
          <w:rFonts w:hint="eastAsia"/>
        </w:rPr>
        <w:t>年</w:t>
      </w:r>
      <w:r w:rsidR="00B659F0">
        <w:rPr>
          <w:rFonts w:hint="eastAsia"/>
        </w:rPr>
        <w:t>２</w:t>
      </w:r>
      <w:r w:rsidR="00C05C97" w:rsidRPr="00C05C97">
        <w:rPr>
          <w:rFonts w:hint="eastAsia"/>
        </w:rPr>
        <w:t>月</w:t>
      </w:r>
      <w:r w:rsidR="00B659F0">
        <w:rPr>
          <w:rFonts w:hint="eastAsia"/>
        </w:rPr>
        <w:t>２</w:t>
      </w:r>
      <w:r w:rsidR="00121854">
        <w:rPr>
          <w:rFonts w:hint="eastAsia"/>
        </w:rPr>
        <w:t>４</w:t>
      </w:r>
      <w:r w:rsidR="00C05C97" w:rsidRPr="00C05C97">
        <w:rPr>
          <w:rFonts w:hint="eastAsia"/>
        </w:rPr>
        <w:t>日（</w:t>
      </w:r>
      <w:r w:rsidR="00121854">
        <w:rPr>
          <w:rFonts w:hint="eastAsia"/>
        </w:rPr>
        <w:t>火</w:t>
      </w:r>
      <w:r w:rsidR="00C05C97" w:rsidRPr="00C05C97">
        <w:rPr>
          <w:rFonts w:hint="eastAsia"/>
        </w:rPr>
        <w:t>）</w:t>
      </w:r>
      <w:r w:rsidR="00B659F0">
        <w:rPr>
          <w:rFonts w:hint="eastAsia"/>
        </w:rPr>
        <w:t>までの</w:t>
      </w:r>
      <w:r w:rsidR="00C05C97" w:rsidRPr="00C05C97">
        <w:rPr>
          <w:rFonts w:hint="eastAsia"/>
        </w:rPr>
        <w:t>いずれかで実施する予定です。</w:t>
      </w:r>
    </w:p>
    <w:p w14:paraId="0B9BC07E" w14:textId="77777777" w:rsidR="00303E24" w:rsidRDefault="00303E24" w:rsidP="00303E24">
      <w:r>
        <w:rPr>
          <w:rFonts w:hint="eastAsia"/>
        </w:rPr>
        <w:t>（３）</w:t>
      </w:r>
      <w:r>
        <w:t>最終合格</w:t>
      </w:r>
    </w:p>
    <w:p w14:paraId="71345878" w14:textId="0E78A33A" w:rsidR="00303E24" w:rsidRDefault="00303E24" w:rsidP="00303E24">
      <w:r>
        <w:rPr>
          <w:rFonts w:hint="eastAsia"/>
        </w:rPr>
        <w:t xml:space="preserve">　　　令和</w:t>
      </w:r>
      <w:r w:rsidR="00BF250E">
        <w:rPr>
          <w:rFonts w:hint="eastAsia"/>
        </w:rPr>
        <w:t>８</w:t>
      </w:r>
      <w:r>
        <w:t>年</w:t>
      </w:r>
      <w:r w:rsidR="00BE27E5">
        <w:rPr>
          <w:rFonts w:hint="eastAsia"/>
        </w:rPr>
        <w:t>２</w:t>
      </w:r>
      <w:r>
        <w:t>月</w:t>
      </w:r>
      <w:r w:rsidR="00BE27E5">
        <w:rPr>
          <w:rFonts w:hint="eastAsia"/>
        </w:rPr>
        <w:t>２５</w:t>
      </w:r>
      <w:r>
        <w:rPr>
          <w:rFonts w:hint="eastAsia"/>
        </w:rPr>
        <w:t>日（</w:t>
      </w:r>
      <w:r w:rsidR="00BE27E5">
        <w:rPr>
          <w:rFonts w:hint="eastAsia"/>
        </w:rPr>
        <w:t>水</w:t>
      </w:r>
      <w:r>
        <w:rPr>
          <w:rFonts w:hint="eastAsia"/>
        </w:rPr>
        <w:t>）</w:t>
      </w:r>
      <w:r w:rsidR="00B659F0">
        <w:rPr>
          <w:rFonts w:hint="eastAsia"/>
        </w:rPr>
        <w:t>まで</w:t>
      </w:r>
      <w:r>
        <w:t>に、第二次審査の受験者全員に連絡します。</w:t>
      </w:r>
    </w:p>
    <w:p w14:paraId="0032EFDE" w14:textId="01D90720" w:rsidR="007E6B74" w:rsidRPr="004F247C" w:rsidRDefault="007E6B74" w:rsidP="00A92B0C">
      <w:pPr>
        <w:spacing w:beforeLines="50" w:before="212"/>
        <w:rPr>
          <w:rFonts w:ascii="ＭＳ ゴシック" w:eastAsia="ＭＳ ゴシック" w:hAnsi="ＭＳ ゴシック"/>
        </w:rPr>
      </w:pPr>
      <w:r w:rsidRPr="004F247C">
        <w:rPr>
          <w:rFonts w:ascii="ＭＳ ゴシック" w:eastAsia="ＭＳ ゴシック" w:hAnsi="ＭＳ ゴシック"/>
        </w:rPr>
        <w:t>1</w:t>
      </w:r>
      <w:r w:rsidR="005551D3">
        <w:rPr>
          <w:rFonts w:ascii="ＭＳ ゴシック" w:eastAsia="ＭＳ ゴシック" w:hAnsi="ＭＳ ゴシック" w:hint="eastAsia"/>
        </w:rPr>
        <w:t>1</w:t>
      </w:r>
      <w:r w:rsidR="009C712D" w:rsidRPr="004F247C">
        <w:rPr>
          <w:rFonts w:ascii="ＭＳ ゴシック" w:eastAsia="ＭＳ ゴシック" w:hAnsi="ＭＳ ゴシック" w:hint="eastAsia"/>
        </w:rPr>
        <w:t xml:space="preserve">　</w:t>
      </w:r>
      <w:r w:rsidRPr="004F247C">
        <w:rPr>
          <w:rFonts w:ascii="ＭＳ ゴシック" w:eastAsia="ＭＳ ゴシック" w:hAnsi="ＭＳ ゴシック"/>
        </w:rPr>
        <w:t>書類の送付及び問い合わせ先</w:t>
      </w:r>
    </w:p>
    <w:p w14:paraId="3D28C1AF" w14:textId="77777777" w:rsidR="007E6B74" w:rsidRDefault="009C712D" w:rsidP="007E6B74">
      <w:r>
        <w:rPr>
          <w:rFonts w:hint="eastAsia"/>
        </w:rPr>
        <w:t xml:space="preserve">　　</w:t>
      </w:r>
      <w:r w:rsidR="007E6B74">
        <w:rPr>
          <w:rFonts w:hint="eastAsia"/>
        </w:rPr>
        <w:t>住所：</w:t>
      </w:r>
      <w:r w:rsidR="00543BD9" w:rsidRPr="00543BD9">
        <w:rPr>
          <w:rFonts w:hint="eastAsia"/>
        </w:rPr>
        <w:t>〒</w:t>
      </w:r>
      <w:r w:rsidR="00B20691">
        <w:rPr>
          <w:rFonts w:hint="eastAsia"/>
        </w:rPr>
        <w:t>３６９</w:t>
      </w:r>
      <w:r w:rsidR="00543BD9" w:rsidRPr="00543BD9">
        <w:t>－</w:t>
      </w:r>
      <w:r w:rsidR="00B20691">
        <w:rPr>
          <w:rFonts w:hint="eastAsia"/>
        </w:rPr>
        <w:t>１３０５</w:t>
      </w:r>
      <w:r w:rsidR="00543BD9" w:rsidRPr="00543BD9">
        <w:t xml:space="preserve">　</w:t>
      </w:r>
      <w:r w:rsidR="00B20691">
        <w:rPr>
          <w:rFonts w:hint="eastAsia"/>
        </w:rPr>
        <w:t>埼玉県</w:t>
      </w:r>
      <w:r w:rsidR="00543BD9" w:rsidRPr="00543BD9">
        <w:t>秩父郡長瀞町長瀞１４１７－１</w:t>
      </w:r>
    </w:p>
    <w:p w14:paraId="5F9B2C97" w14:textId="77777777" w:rsidR="007E6B74" w:rsidRDefault="009C712D" w:rsidP="007E6B74">
      <w:r>
        <w:rPr>
          <w:rFonts w:hint="eastAsia"/>
        </w:rPr>
        <w:t xml:space="preserve">　　</w:t>
      </w:r>
      <w:r w:rsidR="007E6B74">
        <w:rPr>
          <w:rFonts w:hint="eastAsia"/>
        </w:rPr>
        <w:t>電話：</w:t>
      </w:r>
      <w:r w:rsidR="00543BD9">
        <w:rPr>
          <w:rFonts w:hint="eastAsia"/>
        </w:rPr>
        <w:t>０４９４－６６－０４０４</w:t>
      </w:r>
    </w:p>
    <w:p w14:paraId="5F0A9929" w14:textId="5DEAB9E5" w:rsidR="007E6B74" w:rsidRDefault="009C712D" w:rsidP="007E6B74">
      <w:r>
        <w:rPr>
          <w:rFonts w:hint="eastAsia"/>
        </w:rPr>
        <w:t xml:space="preserve">　　</w:t>
      </w:r>
      <w:r w:rsidR="007E6B74">
        <w:rPr>
          <w:rFonts w:hint="eastAsia"/>
        </w:rPr>
        <w:t>担当：</w:t>
      </w:r>
      <w:r w:rsidR="004F247C">
        <w:rPr>
          <w:rFonts w:hint="eastAsia"/>
        </w:rPr>
        <w:t>新井・</w:t>
      </w:r>
      <w:r w:rsidR="009E4C87">
        <w:rPr>
          <w:rFonts w:hint="eastAsia"/>
        </w:rPr>
        <w:t>野村</w:t>
      </w:r>
    </w:p>
    <w:sectPr w:rsidR="007E6B74" w:rsidSect="00BD6DE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4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D30E" w14:textId="77777777" w:rsidR="004E15B2" w:rsidRDefault="004E15B2" w:rsidP="000F7ED9">
      <w:r>
        <w:separator/>
      </w:r>
    </w:p>
  </w:endnote>
  <w:endnote w:type="continuationSeparator" w:id="0">
    <w:p w14:paraId="3710B636" w14:textId="77777777" w:rsidR="004E15B2" w:rsidRDefault="004E15B2" w:rsidP="000F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3587" w14:textId="77777777" w:rsidR="00CE74F5" w:rsidRDefault="00CE74F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FB82" w14:textId="77777777" w:rsidR="00CE74F5" w:rsidRDefault="00CE74F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BDFF" w14:textId="77777777" w:rsidR="00CE74F5" w:rsidRDefault="00CE74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A0B0" w14:textId="77777777" w:rsidR="004E15B2" w:rsidRDefault="004E15B2" w:rsidP="000F7ED9">
      <w:r>
        <w:separator/>
      </w:r>
    </w:p>
  </w:footnote>
  <w:footnote w:type="continuationSeparator" w:id="0">
    <w:p w14:paraId="7ED82BD8" w14:textId="77777777" w:rsidR="004E15B2" w:rsidRDefault="004E15B2" w:rsidP="000F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7430" w14:textId="77777777" w:rsidR="00CE74F5" w:rsidRDefault="00CE74F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C1FB" w14:textId="321EF657" w:rsidR="000F7ED9" w:rsidRDefault="000F7ED9" w:rsidP="000F7ED9">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7830" w14:textId="77777777" w:rsidR="00CE74F5" w:rsidRDefault="00CE74F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A72"/>
    <w:multiLevelType w:val="hybridMultilevel"/>
    <w:tmpl w:val="70FABF86"/>
    <w:lvl w:ilvl="0" w:tplc="2B2A3D84">
      <w:numFmt w:val="bullet"/>
      <w:lvlText w:val="※"/>
      <w:lvlJc w:val="left"/>
      <w:pPr>
        <w:ind w:left="583" w:hanging="360"/>
      </w:pPr>
      <w:rPr>
        <w:rFonts w:ascii="ＭＳ 明朝" w:eastAsia="ＭＳ 明朝" w:hAnsi="ＭＳ 明朝" w:cstheme="minorBidi" w:hint="eastAsia"/>
      </w:rPr>
    </w:lvl>
    <w:lvl w:ilvl="1" w:tplc="0409000B" w:tentative="1">
      <w:start w:val="1"/>
      <w:numFmt w:val="bullet"/>
      <w:lvlText w:val=""/>
      <w:lvlJc w:val="left"/>
      <w:pPr>
        <w:ind w:left="1103" w:hanging="440"/>
      </w:pPr>
      <w:rPr>
        <w:rFonts w:ascii="Wingdings" w:hAnsi="Wingdings" w:hint="default"/>
      </w:rPr>
    </w:lvl>
    <w:lvl w:ilvl="2" w:tplc="0409000D" w:tentative="1">
      <w:start w:val="1"/>
      <w:numFmt w:val="bullet"/>
      <w:lvlText w:val=""/>
      <w:lvlJc w:val="left"/>
      <w:pPr>
        <w:ind w:left="1543" w:hanging="440"/>
      </w:pPr>
      <w:rPr>
        <w:rFonts w:ascii="Wingdings" w:hAnsi="Wingdings" w:hint="default"/>
      </w:rPr>
    </w:lvl>
    <w:lvl w:ilvl="3" w:tplc="04090001" w:tentative="1">
      <w:start w:val="1"/>
      <w:numFmt w:val="bullet"/>
      <w:lvlText w:val=""/>
      <w:lvlJc w:val="left"/>
      <w:pPr>
        <w:ind w:left="1983" w:hanging="440"/>
      </w:pPr>
      <w:rPr>
        <w:rFonts w:ascii="Wingdings" w:hAnsi="Wingdings" w:hint="default"/>
      </w:rPr>
    </w:lvl>
    <w:lvl w:ilvl="4" w:tplc="0409000B" w:tentative="1">
      <w:start w:val="1"/>
      <w:numFmt w:val="bullet"/>
      <w:lvlText w:val=""/>
      <w:lvlJc w:val="left"/>
      <w:pPr>
        <w:ind w:left="2423" w:hanging="440"/>
      </w:pPr>
      <w:rPr>
        <w:rFonts w:ascii="Wingdings" w:hAnsi="Wingdings" w:hint="default"/>
      </w:rPr>
    </w:lvl>
    <w:lvl w:ilvl="5" w:tplc="0409000D" w:tentative="1">
      <w:start w:val="1"/>
      <w:numFmt w:val="bullet"/>
      <w:lvlText w:val=""/>
      <w:lvlJc w:val="left"/>
      <w:pPr>
        <w:ind w:left="2863" w:hanging="440"/>
      </w:pPr>
      <w:rPr>
        <w:rFonts w:ascii="Wingdings" w:hAnsi="Wingdings" w:hint="default"/>
      </w:rPr>
    </w:lvl>
    <w:lvl w:ilvl="6" w:tplc="04090001" w:tentative="1">
      <w:start w:val="1"/>
      <w:numFmt w:val="bullet"/>
      <w:lvlText w:val=""/>
      <w:lvlJc w:val="left"/>
      <w:pPr>
        <w:ind w:left="3303" w:hanging="440"/>
      </w:pPr>
      <w:rPr>
        <w:rFonts w:ascii="Wingdings" w:hAnsi="Wingdings" w:hint="default"/>
      </w:rPr>
    </w:lvl>
    <w:lvl w:ilvl="7" w:tplc="0409000B" w:tentative="1">
      <w:start w:val="1"/>
      <w:numFmt w:val="bullet"/>
      <w:lvlText w:val=""/>
      <w:lvlJc w:val="left"/>
      <w:pPr>
        <w:ind w:left="3743" w:hanging="440"/>
      </w:pPr>
      <w:rPr>
        <w:rFonts w:ascii="Wingdings" w:hAnsi="Wingdings" w:hint="default"/>
      </w:rPr>
    </w:lvl>
    <w:lvl w:ilvl="8" w:tplc="0409000D" w:tentative="1">
      <w:start w:val="1"/>
      <w:numFmt w:val="bullet"/>
      <w:lvlText w:val=""/>
      <w:lvlJc w:val="left"/>
      <w:pPr>
        <w:ind w:left="4183" w:hanging="440"/>
      </w:pPr>
      <w:rPr>
        <w:rFonts w:ascii="Wingdings" w:hAnsi="Wingdings" w:hint="default"/>
      </w:rPr>
    </w:lvl>
  </w:abstractNum>
  <w:abstractNum w:abstractNumId="1" w15:restartNumberingAfterBreak="0">
    <w:nsid w:val="28AC110A"/>
    <w:multiLevelType w:val="hybridMultilevel"/>
    <w:tmpl w:val="6F928BEA"/>
    <w:lvl w:ilvl="0" w:tplc="5FB4ED40">
      <w:numFmt w:val="bullet"/>
      <w:lvlText w:val="※"/>
      <w:lvlJc w:val="left"/>
      <w:pPr>
        <w:ind w:left="806" w:hanging="360"/>
      </w:pPr>
      <w:rPr>
        <w:rFonts w:ascii="ＭＳ 明朝" w:eastAsia="ＭＳ 明朝" w:hAnsi="ＭＳ 明朝" w:cstheme="minorBidi" w:hint="eastAsia"/>
      </w:rPr>
    </w:lvl>
    <w:lvl w:ilvl="1" w:tplc="0409000B" w:tentative="1">
      <w:start w:val="1"/>
      <w:numFmt w:val="bullet"/>
      <w:lvlText w:val=""/>
      <w:lvlJc w:val="left"/>
      <w:pPr>
        <w:ind w:left="1326" w:hanging="440"/>
      </w:pPr>
      <w:rPr>
        <w:rFonts w:ascii="Wingdings" w:hAnsi="Wingdings" w:hint="default"/>
      </w:rPr>
    </w:lvl>
    <w:lvl w:ilvl="2" w:tplc="0409000D" w:tentative="1">
      <w:start w:val="1"/>
      <w:numFmt w:val="bullet"/>
      <w:lvlText w:val=""/>
      <w:lvlJc w:val="left"/>
      <w:pPr>
        <w:ind w:left="1766" w:hanging="440"/>
      </w:pPr>
      <w:rPr>
        <w:rFonts w:ascii="Wingdings" w:hAnsi="Wingdings" w:hint="default"/>
      </w:rPr>
    </w:lvl>
    <w:lvl w:ilvl="3" w:tplc="04090001" w:tentative="1">
      <w:start w:val="1"/>
      <w:numFmt w:val="bullet"/>
      <w:lvlText w:val=""/>
      <w:lvlJc w:val="left"/>
      <w:pPr>
        <w:ind w:left="2206" w:hanging="440"/>
      </w:pPr>
      <w:rPr>
        <w:rFonts w:ascii="Wingdings" w:hAnsi="Wingdings" w:hint="default"/>
      </w:rPr>
    </w:lvl>
    <w:lvl w:ilvl="4" w:tplc="0409000B" w:tentative="1">
      <w:start w:val="1"/>
      <w:numFmt w:val="bullet"/>
      <w:lvlText w:val=""/>
      <w:lvlJc w:val="left"/>
      <w:pPr>
        <w:ind w:left="2646" w:hanging="440"/>
      </w:pPr>
      <w:rPr>
        <w:rFonts w:ascii="Wingdings" w:hAnsi="Wingdings" w:hint="default"/>
      </w:rPr>
    </w:lvl>
    <w:lvl w:ilvl="5" w:tplc="0409000D" w:tentative="1">
      <w:start w:val="1"/>
      <w:numFmt w:val="bullet"/>
      <w:lvlText w:val=""/>
      <w:lvlJc w:val="left"/>
      <w:pPr>
        <w:ind w:left="3086" w:hanging="440"/>
      </w:pPr>
      <w:rPr>
        <w:rFonts w:ascii="Wingdings" w:hAnsi="Wingdings" w:hint="default"/>
      </w:rPr>
    </w:lvl>
    <w:lvl w:ilvl="6" w:tplc="04090001" w:tentative="1">
      <w:start w:val="1"/>
      <w:numFmt w:val="bullet"/>
      <w:lvlText w:val=""/>
      <w:lvlJc w:val="left"/>
      <w:pPr>
        <w:ind w:left="3526" w:hanging="440"/>
      </w:pPr>
      <w:rPr>
        <w:rFonts w:ascii="Wingdings" w:hAnsi="Wingdings" w:hint="default"/>
      </w:rPr>
    </w:lvl>
    <w:lvl w:ilvl="7" w:tplc="0409000B" w:tentative="1">
      <w:start w:val="1"/>
      <w:numFmt w:val="bullet"/>
      <w:lvlText w:val=""/>
      <w:lvlJc w:val="left"/>
      <w:pPr>
        <w:ind w:left="3966" w:hanging="440"/>
      </w:pPr>
      <w:rPr>
        <w:rFonts w:ascii="Wingdings" w:hAnsi="Wingdings" w:hint="default"/>
      </w:rPr>
    </w:lvl>
    <w:lvl w:ilvl="8" w:tplc="0409000D" w:tentative="1">
      <w:start w:val="1"/>
      <w:numFmt w:val="bullet"/>
      <w:lvlText w:val=""/>
      <w:lvlJc w:val="left"/>
      <w:pPr>
        <w:ind w:left="4406" w:hanging="440"/>
      </w:pPr>
      <w:rPr>
        <w:rFonts w:ascii="Wingdings" w:hAnsi="Wingdings" w:hint="default"/>
      </w:rPr>
    </w:lvl>
  </w:abstractNum>
  <w:abstractNum w:abstractNumId="2" w15:restartNumberingAfterBreak="0">
    <w:nsid w:val="366F0296"/>
    <w:multiLevelType w:val="hybridMultilevel"/>
    <w:tmpl w:val="B31A5D10"/>
    <w:lvl w:ilvl="0" w:tplc="9B5ED93A">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764947"/>
    <w:multiLevelType w:val="hybridMultilevel"/>
    <w:tmpl w:val="16865EC6"/>
    <w:lvl w:ilvl="0" w:tplc="4AC4C0F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8D44181"/>
    <w:multiLevelType w:val="hybridMultilevel"/>
    <w:tmpl w:val="8F30B778"/>
    <w:lvl w:ilvl="0" w:tplc="E4D8EB7C">
      <w:start w:val="4"/>
      <w:numFmt w:val="bullet"/>
      <w:lvlText w:val="・"/>
      <w:lvlJc w:val="left"/>
      <w:pPr>
        <w:ind w:left="803" w:hanging="360"/>
      </w:pPr>
      <w:rPr>
        <w:rFonts w:ascii="ＭＳ 明朝" w:eastAsia="ＭＳ 明朝" w:hAnsi="ＭＳ 明朝" w:cstheme="minorBidi" w:hint="eastAsia"/>
      </w:rPr>
    </w:lvl>
    <w:lvl w:ilvl="1" w:tplc="0409000B" w:tentative="1">
      <w:start w:val="1"/>
      <w:numFmt w:val="bullet"/>
      <w:lvlText w:val=""/>
      <w:lvlJc w:val="left"/>
      <w:pPr>
        <w:ind w:left="1323" w:hanging="440"/>
      </w:pPr>
      <w:rPr>
        <w:rFonts w:ascii="Wingdings" w:hAnsi="Wingdings" w:hint="default"/>
      </w:rPr>
    </w:lvl>
    <w:lvl w:ilvl="2" w:tplc="0409000D" w:tentative="1">
      <w:start w:val="1"/>
      <w:numFmt w:val="bullet"/>
      <w:lvlText w:val=""/>
      <w:lvlJc w:val="left"/>
      <w:pPr>
        <w:ind w:left="1763" w:hanging="440"/>
      </w:pPr>
      <w:rPr>
        <w:rFonts w:ascii="Wingdings" w:hAnsi="Wingdings" w:hint="default"/>
      </w:rPr>
    </w:lvl>
    <w:lvl w:ilvl="3" w:tplc="04090001" w:tentative="1">
      <w:start w:val="1"/>
      <w:numFmt w:val="bullet"/>
      <w:lvlText w:val=""/>
      <w:lvlJc w:val="left"/>
      <w:pPr>
        <w:ind w:left="2203" w:hanging="440"/>
      </w:pPr>
      <w:rPr>
        <w:rFonts w:ascii="Wingdings" w:hAnsi="Wingdings" w:hint="default"/>
      </w:rPr>
    </w:lvl>
    <w:lvl w:ilvl="4" w:tplc="0409000B" w:tentative="1">
      <w:start w:val="1"/>
      <w:numFmt w:val="bullet"/>
      <w:lvlText w:val=""/>
      <w:lvlJc w:val="left"/>
      <w:pPr>
        <w:ind w:left="2643" w:hanging="440"/>
      </w:pPr>
      <w:rPr>
        <w:rFonts w:ascii="Wingdings" w:hAnsi="Wingdings" w:hint="default"/>
      </w:rPr>
    </w:lvl>
    <w:lvl w:ilvl="5" w:tplc="0409000D" w:tentative="1">
      <w:start w:val="1"/>
      <w:numFmt w:val="bullet"/>
      <w:lvlText w:val=""/>
      <w:lvlJc w:val="left"/>
      <w:pPr>
        <w:ind w:left="3083" w:hanging="440"/>
      </w:pPr>
      <w:rPr>
        <w:rFonts w:ascii="Wingdings" w:hAnsi="Wingdings" w:hint="default"/>
      </w:rPr>
    </w:lvl>
    <w:lvl w:ilvl="6" w:tplc="04090001" w:tentative="1">
      <w:start w:val="1"/>
      <w:numFmt w:val="bullet"/>
      <w:lvlText w:val=""/>
      <w:lvlJc w:val="left"/>
      <w:pPr>
        <w:ind w:left="3523" w:hanging="440"/>
      </w:pPr>
      <w:rPr>
        <w:rFonts w:ascii="Wingdings" w:hAnsi="Wingdings" w:hint="default"/>
      </w:rPr>
    </w:lvl>
    <w:lvl w:ilvl="7" w:tplc="0409000B" w:tentative="1">
      <w:start w:val="1"/>
      <w:numFmt w:val="bullet"/>
      <w:lvlText w:val=""/>
      <w:lvlJc w:val="left"/>
      <w:pPr>
        <w:ind w:left="3963" w:hanging="440"/>
      </w:pPr>
      <w:rPr>
        <w:rFonts w:ascii="Wingdings" w:hAnsi="Wingdings" w:hint="default"/>
      </w:rPr>
    </w:lvl>
    <w:lvl w:ilvl="8" w:tplc="0409000D" w:tentative="1">
      <w:start w:val="1"/>
      <w:numFmt w:val="bullet"/>
      <w:lvlText w:val=""/>
      <w:lvlJc w:val="left"/>
      <w:pPr>
        <w:ind w:left="4403" w:hanging="440"/>
      </w:pPr>
      <w:rPr>
        <w:rFonts w:ascii="Wingdings" w:hAnsi="Wingdings" w:hint="default"/>
      </w:rPr>
    </w:lvl>
  </w:abstractNum>
  <w:abstractNum w:abstractNumId="5" w15:restartNumberingAfterBreak="0">
    <w:nsid w:val="4BF126B4"/>
    <w:multiLevelType w:val="hybridMultilevel"/>
    <w:tmpl w:val="F16C4DE2"/>
    <w:lvl w:ilvl="0" w:tplc="95208DD0">
      <w:start w:val="4"/>
      <w:numFmt w:val="bullet"/>
      <w:lvlText w:val="・"/>
      <w:lvlJc w:val="left"/>
      <w:pPr>
        <w:ind w:left="806" w:hanging="360"/>
      </w:pPr>
      <w:rPr>
        <w:rFonts w:ascii="ＭＳ 明朝" w:eastAsia="ＭＳ 明朝" w:hAnsi="ＭＳ 明朝" w:cstheme="minorBidi" w:hint="eastAsia"/>
      </w:rPr>
    </w:lvl>
    <w:lvl w:ilvl="1" w:tplc="0409000B" w:tentative="1">
      <w:start w:val="1"/>
      <w:numFmt w:val="bullet"/>
      <w:lvlText w:val=""/>
      <w:lvlJc w:val="left"/>
      <w:pPr>
        <w:ind w:left="1326" w:hanging="440"/>
      </w:pPr>
      <w:rPr>
        <w:rFonts w:ascii="Wingdings" w:hAnsi="Wingdings" w:hint="default"/>
      </w:rPr>
    </w:lvl>
    <w:lvl w:ilvl="2" w:tplc="0409000D" w:tentative="1">
      <w:start w:val="1"/>
      <w:numFmt w:val="bullet"/>
      <w:lvlText w:val=""/>
      <w:lvlJc w:val="left"/>
      <w:pPr>
        <w:ind w:left="1766" w:hanging="440"/>
      </w:pPr>
      <w:rPr>
        <w:rFonts w:ascii="Wingdings" w:hAnsi="Wingdings" w:hint="default"/>
      </w:rPr>
    </w:lvl>
    <w:lvl w:ilvl="3" w:tplc="04090001" w:tentative="1">
      <w:start w:val="1"/>
      <w:numFmt w:val="bullet"/>
      <w:lvlText w:val=""/>
      <w:lvlJc w:val="left"/>
      <w:pPr>
        <w:ind w:left="2206" w:hanging="440"/>
      </w:pPr>
      <w:rPr>
        <w:rFonts w:ascii="Wingdings" w:hAnsi="Wingdings" w:hint="default"/>
      </w:rPr>
    </w:lvl>
    <w:lvl w:ilvl="4" w:tplc="0409000B" w:tentative="1">
      <w:start w:val="1"/>
      <w:numFmt w:val="bullet"/>
      <w:lvlText w:val=""/>
      <w:lvlJc w:val="left"/>
      <w:pPr>
        <w:ind w:left="2646" w:hanging="440"/>
      </w:pPr>
      <w:rPr>
        <w:rFonts w:ascii="Wingdings" w:hAnsi="Wingdings" w:hint="default"/>
      </w:rPr>
    </w:lvl>
    <w:lvl w:ilvl="5" w:tplc="0409000D" w:tentative="1">
      <w:start w:val="1"/>
      <w:numFmt w:val="bullet"/>
      <w:lvlText w:val=""/>
      <w:lvlJc w:val="left"/>
      <w:pPr>
        <w:ind w:left="3086" w:hanging="440"/>
      </w:pPr>
      <w:rPr>
        <w:rFonts w:ascii="Wingdings" w:hAnsi="Wingdings" w:hint="default"/>
      </w:rPr>
    </w:lvl>
    <w:lvl w:ilvl="6" w:tplc="04090001" w:tentative="1">
      <w:start w:val="1"/>
      <w:numFmt w:val="bullet"/>
      <w:lvlText w:val=""/>
      <w:lvlJc w:val="left"/>
      <w:pPr>
        <w:ind w:left="3526" w:hanging="440"/>
      </w:pPr>
      <w:rPr>
        <w:rFonts w:ascii="Wingdings" w:hAnsi="Wingdings" w:hint="default"/>
      </w:rPr>
    </w:lvl>
    <w:lvl w:ilvl="7" w:tplc="0409000B" w:tentative="1">
      <w:start w:val="1"/>
      <w:numFmt w:val="bullet"/>
      <w:lvlText w:val=""/>
      <w:lvlJc w:val="left"/>
      <w:pPr>
        <w:ind w:left="3966" w:hanging="440"/>
      </w:pPr>
      <w:rPr>
        <w:rFonts w:ascii="Wingdings" w:hAnsi="Wingdings" w:hint="default"/>
      </w:rPr>
    </w:lvl>
    <w:lvl w:ilvl="8" w:tplc="0409000D" w:tentative="1">
      <w:start w:val="1"/>
      <w:numFmt w:val="bullet"/>
      <w:lvlText w:val=""/>
      <w:lvlJc w:val="left"/>
      <w:pPr>
        <w:ind w:left="4406" w:hanging="440"/>
      </w:pPr>
      <w:rPr>
        <w:rFonts w:ascii="Wingdings" w:hAnsi="Wingdings" w:hint="default"/>
      </w:rPr>
    </w:lvl>
  </w:abstractNum>
  <w:abstractNum w:abstractNumId="6" w15:restartNumberingAfterBreak="0">
    <w:nsid w:val="69801A29"/>
    <w:multiLevelType w:val="hybridMultilevel"/>
    <w:tmpl w:val="A2DC3ED6"/>
    <w:lvl w:ilvl="0" w:tplc="32EC099A">
      <w:numFmt w:val="bullet"/>
      <w:lvlText w:val="※"/>
      <w:lvlJc w:val="left"/>
      <w:pPr>
        <w:ind w:left="806" w:hanging="360"/>
      </w:pPr>
      <w:rPr>
        <w:rFonts w:ascii="ＭＳ 明朝" w:eastAsia="ＭＳ 明朝" w:hAnsi="ＭＳ 明朝" w:cstheme="minorBidi" w:hint="eastAsia"/>
      </w:rPr>
    </w:lvl>
    <w:lvl w:ilvl="1" w:tplc="0409000B" w:tentative="1">
      <w:start w:val="1"/>
      <w:numFmt w:val="bullet"/>
      <w:lvlText w:val=""/>
      <w:lvlJc w:val="left"/>
      <w:pPr>
        <w:ind w:left="1326" w:hanging="440"/>
      </w:pPr>
      <w:rPr>
        <w:rFonts w:ascii="Wingdings" w:hAnsi="Wingdings" w:hint="default"/>
      </w:rPr>
    </w:lvl>
    <w:lvl w:ilvl="2" w:tplc="0409000D" w:tentative="1">
      <w:start w:val="1"/>
      <w:numFmt w:val="bullet"/>
      <w:lvlText w:val=""/>
      <w:lvlJc w:val="left"/>
      <w:pPr>
        <w:ind w:left="1766" w:hanging="440"/>
      </w:pPr>
      <w:rPr>
        <w:rFonts w:ascii="Wingdings" w:hAnsi="Wingdings" w:hint="default"/>
      </w:rPr>
    </w:lvl>
    <w:lvl w:ilvl="3" w:tplc="04090001" w:tentative="1">
      <w:start w:val="1"/>
      <w:numFmt w:val="bullet"/>
      <w:lvlText w:val=""/>
      <w:lvlJc w:val="left"/>
      <w:pPr>
        <w:ind w:left="2206" w:hanging="440"/>
      </w:pPr>
      <w:rPr>
        <w:rFonts w:ascii="Wingdings" w:hAnsi="Wingdings" w:hint="default"/>
      </w:rPr>
    </w:lvl>
    <w:lvl w:ilvl="4" w:tplc="0409000B" w:tentative="1">
      <w:start w:val="1"/>
      <w:numFmt w:val="bullet"/>
      <w:lvlText w:val=""/>
      <w:lvlJc w:val="left"/>
      <w:pPr>
        <w:ind w:left="2646" w:hanging="440"/>
      </w:pPr>
      <w:rPr>
        <w:rFonts w:ascii="Wingdings" w:hAnsi="Wingdings" w:hint="default"/>
      </w:rPr>
    </w:lvl>
    <w:lvl w:ilvl="5" w:tplc="0409000D" w:tentative="1">
      <w:start w:val="1"/>
      <w:numFmt w:val="bullet"/>
      <w:lvlText w:val=""/>
      <w:lvlJc w:val="left"/>
      <w:pPr>
        <w:ind w:left="3086" w:hanging="440"/>
      </w:pPr>
      <w:rPr>
        <w:rFonts w:ascii="Wingdings" w:hAnsi="Wingdings" w:hint="default"/>
      </w:rPr>
    </w:lvl>
    <w:lvl w:ilvl="6" w:tplc="04090001" w:tentative="1">
      <w:start w:val="1"/>
      <w:numFmt w:val="bullet"/>
      <w:lvlText w:val=""/>
      <w:lvlJc w:val="left"/>
      <w:pPr>
        <w:ind w:left="3526" w:hanging="440"/>
      </w:pPr>
      <w:rPr>
        <w:rFonts w:ascii="Wingdings" w:hAnsi="Wingdings" w:hint="default"/>
      </w:rPr>
    </w:lvl>
    <w:lvl w:ilvl="7" w:tplc="0409000B" w:tentative="1">
      <w:start w:val="1"/>
      <w:numFmt w:val="bullet"/>
      <w:lvlText w:val=""/>
      <w:lvlJc w:val="left"/>
      <w:pPr>
        <w:ind w:left="3966" w:hanging="440"/>
      </w:pPr>
      <w:rPr>
        <w:rFonts w:ascii="Wingdings" w:hAnsi="Wingdings" w:hint="default"/>
      </w:rPr>
    </w:lvl>
    <w:lvl w:ilvl="8" w:tplc="0409000D" w:tentative="1">
      <w:start w:val="1"/>
      <w:numFmt w:val="bullet"/>
      <w:lvlText w:val=""/>
      <w:lvlJc w:val="left"/>
      <w:pPr>
        <w:ind w:left="4406" w:hanging="440"/>
      </w:pPr>
      <w:rPr>
        <w:rFonts w:ascii="Wingdings" w:hAnsi="Wingdings" w:hint="default"/>
      </w:rPr>
    </w:lvl>
  </w:abstractNum>
  <w:num w:numId="1" w16cid:durableId="54858718">
    <w:abstractNumId w:val="4"/>
  </w:num>
  <w:num w:numId="2" w16cid:durableId="1638024528">
    <w:abstractNumId w:val="5"/>
  </w:num>
  <w:num w:numId="3" w16cid:durableId="2031955097">
    <w:abstractNumId w:val="3"/>
  </w:num>
  <w:num w:numId="4" w16cid:durableId="195895184">
    <w:abstractNumId w:val="2"/>
  </w:num>
  <w:num w:numId="5" w16cid:durableId="637031659">
    <w:abstractNumId w:val="0"/>
  </w:num>
  <w:num w:numId="6" w16cid:durableId="506411298">
    <w:abstractNumId w:val="6"/>
  </w:num>
  <w:num w:numId="7" w16cid:durableId="1808551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74"/>
    <w:rsid w:val="00004661"/>
    <w:rsid w:val="00027CAE"/>
    <w:rsid w:val="00060302"/>
    <w:rsid w:val="00096392"/>
    <w:rsid w:val="000F7ED9"/>
    <w:rsid w:val="00121854"/>
    <w:rsid w:val="001C67EE"/>
    <w:rsid w:val="001C7CA5"/>
    <w:rsid w:val="001E2023"/>
    <w:rsid w:val="00203400"/>
    <w:rsid w:val="002439CA"/>
    <w:rsid w:val="002F09FD"/>
    <w:rsid w:val="00303E24"/>
    <w:rsid w:val="00321100"/>
    <w:rsid w:val="003277BE"/>
    <w:rsid w:val="003511AB"/>
    <w:rsid w:val="003D1338"/>
    <w:rsid w:val="003F29F5"/>
    <w:rsid w:val="00423BDC"/>
    <w:rsid w:val="0042715B"/>
    <w:rsid w:val="004336AD"/>
    <w:rsid w:val="00435B85"/>
    <w:rsid w:val="004543A5"/>
    <w:rsid w:val="004566EE"/>
    <w:rsid w:val="0048632E"/>
    <w:rsid w:val="004A15E0"/>
    <w:rsid w:val="004B6ACE"/>
    <w:rsid w:val="004D6A96"/>
    <w:rsid w:val="004E15B2"/>
    <w:rsid w:val="004E76AF"/>
    <w:rsid w:val="004F247C"/>
    <w:rsid w:val="00543BD9"/>
    <w:rsid w:val="005551D3"/>
    <w:rsid w:val="005D71FB"/>
    <w:rsid w:val="005E6D77"/>
    <w:rsid w:val="00602109"/>
    <w:rsid w:val="006A31AE"/>
    <w:rsid w:val="006D1FE5"/>
    <w:rsid w:val="006D3474"/>
    <w:rsid w:val="006E37E2"/>
    <w:rsid w:val="006E560D"/>
    <w:rsid w:val="006E606D"/>
    <w:rsid w:val="00733B50"/>
    <w:rsid w:val="00754DD4"/>
    <w:rsid w:val="00791522"/>
    <w:rsid w:val="007A7848"/>
    <w:rsid w:val="007B43FD"/>
    <w:rsid w:val="007D5699"/>
    <w:rsid w:val="007E1EB4"/>
    <w:rsid w:val="007E4DD8"/>
    <w:rsid w:val="007E6B74"/>
    <w:rsid w:val="007F4242"/>
    <w:rsid w:val="008043CE"/>
    <w:rsid w:val="00837385"/>
    <w:rsid w:val="009505EC"/>
    <w:rsid w:val="009A64E8"/>
    <w:rsid w:val="009C712D"/>
    <w:rsid w:val="009E4C87"/>
    <w:rsid w:val="00A9173F"/>
    <w:rsid w:val="00A92B0C"/>
    <w:rsid w:val="00AA0C96"/>
    <w:rsid w:val="00AA74BB"/>
    <w:rsid w:val="00AD5B53"/>
    <w:rsid w:val="00B20691"/>
    <w:rsid w:val="00B22F0D"/>
    <w:rsid w:val="00B659F0"/>
    <w:rsid w:val="00B969F4"/>
    <w:rsid w:val="00BA7F71"/>
    <w:rsid w:val="00BC4C5A"/>
    <w:rsid w:val="00BD6DE6"/>
    <w:rsid w:val="00BE27E5"/>
    <w:rsid w:val="00BF250E"/>
    <w:rsid w:val="00C05C97"/>
    <w:rsid w:val="00C2399C"/>
    <w:rsid w:val="00C24AAF"/>
    <w:rsid w:val="00C910B6"/>
    <w:rsid w:val="00CA02FB"/>
    <w:rsid w:val="00CA1192"/>
    <w:rsid w:val="00CA2B8E"/>
    <w:rsid w:val="00CE74F5"/>
    <w:rsid w:val="00D760F1"/>
    <w:rsid w:val="00DA199C"/>
    <w:rsid w:val="00DB23F6"/>
    <w:rsid w:val="00E161E2"/>
    <w:rsid w:val="00E21F4E"/>
    <w:rsid w:val="00E53C4C"/>
    <w:rsid w:val="00E9053B"/>
    <w:rsid w:val="00ED437F"/>
    <w:rsid w:val="00EE59E0"/>
    <w:rsid w:val="00F766F8"/>
    <w:rsid w:val="00F82532"/>
    <w:rsid w:val="00FA2088"/>
    <w:rsid w:val="00FB6C45"/>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12A8E"/>
  <w15:chartTrackingRefBased/>
  <w15:docId w15:val="{924DF60A-43C4-49C8-861D-D34639E0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B0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691"/>
    <w:rPr>
      <w:color w:val="0563C1" w:themeColor="hyperlink"/>
      <w:u w:val="single"/>
    </w:rPr>
  </w:style>
  <w:style w:type="character" w:styleId="a4">
    <w:name w:val="Unresolved Mention"/>
    <w:basedOn w:val="a0"/>
    <w:uiPriority w:val="99"/>
    <w:semiHidden/>
    <w:unhideWhenUsed/>
    <w:rsid w:val="00B20691"/>
    <w:rPr>
      <w:color w:val="605E5C"/>
      <w:shd w:val="clear" w:color="auto" w:fill="E1DFDD"/>
    </w:rPr>
  </w:style>
  <w:style w:type="character" w:styleId="a5">
    <w:name w:val="FollowedHyperlink"/>
    <w:basedOn w:val="a0"/>
    <w:uiPriority w:val="99"/>
    <w:semiHidden/>
    <w:unhideWhenUsed/>
    <w:rsid w:val="00B20691"/>
    <w:rPr>
      <w:color w:val="954F72" w:themeColor="followedHyperlink"/>
      <w:u w:val="single"/>
    </w:rPr>
  </w:style>
  <w:style w:type="paragraph" w:styleId="a6">
    <w:name w:val="header"/>
    <w:basedOn w:val="a"/>
    <w:link w:val="a7"/>
    <w:uiPriority w:val="99"/>
    <w:unhideWhenUsed/>
    <w:rsid w:val="000F7ED9"/>
    <w:pPr>
      <w:tabs>
        <w:tab w:val="center" w:pos="4252"/>
        <w:tab w:val="right" w:pos="8504"/>
      </w:tabs>
      <w:snapToGrid w:val="0"/>
    </w:pPr>
  </w:style>
  <w:style w:type="character" w:customStyle="1" w:styleId="a7">
    <w:name w:val="ヘッダー (文字)"/>
    <w:basedOn w:val="a0"/>
    <w:link w:val="a6"/>
    <w:uiPriority w:val="99"/>
    <w:rsid w:val="000F7ED9"/>
    <w:rPr>
      <w:sz w:val="24"/>
    </w:rPr>
  </w:style>
  <w:style w:type="paragraph" w:styleId="a8">
    <w:name w:val="footer"/>
    <w:basedOn w:val="a"/>
    <w:link w:val="a9"/>
    <w:uiPriority w:val="99"/>
    <w:unhideWhenUsed/>
    <w:rsid w:val="000F7ED9"/>
    <w:pPr>
      <w:tabs>
        <w:tab w:val="center" w:pos="4252"/>
        <w:tab w:val="right" w:pos="8504"/>
      </w:tabs>
      <w:snapToGrid w:val="0"/>
    </w:pPr>
  </w:style>
  <w:style w:type="character" w:customStyle="1" w:styleId="a9">
    <w:name w:val="フッター (文字)"/>
    <w:basedOn w:val="a0"/>
    <w:link w:val="a8"/>
    <w:uiPriority w:val="99"/>
    <w:rsid w:val="000F7ED9"/>
    <w:rPr>
      <w:sz w:val="24"/>
    </w:rPr>
  </w:style>
  <w:style w:type="paragraph" w:styleId="aa">
    <w:name w:val="List Paragraph"/>
    <w:basedOn w:val="a"/>
    <w:uiPriority w:val="34"/>
    <w:qFormat/>
    <w:rsid w:val="00435B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hlw.go.jp/stf/newpage_kouseisaiyou030416.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新井祐司</dc:creator>
  <cp:keywords/>
  <dc:description/>
  <cp:lastModifiedBy>野村 浩（自然の博物館）</cp:lastModifiedBy>
  <cp:revision>3</cp:revision>
  <cp:lastPrinted>2026-01-07T02:24:00Z</cp:lastPrinted>
  <dcterms:created xsi:type="dcterms:W3CDTF">2026-01-09T06:43:00Z</dcterms:created>
  <dcterms:modified xsi:type="dcterms:W3CDTF">2026-01-09T06:43:00Z</dcterms:modified>
</cp:coreProperties>
</file>